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2210" w14:textId="367D190B" w:rsidR="00CC01EF" w:rsidRPr="00333A5F" w:rsidRDefault="00CC01EF" w:rsidP="00DD5A43">
      <w:pPr>
        <w:spacing w:after="0" w:line="240" w:lineRule="auto"/>
        <w:jc w:val="center"/>
        <w:rPr>
          <w:b/>
          <w:color w:val="0070C0"/>
        </w:rPr>
      </w:pPr>
      <w:r w:rsidRPr="00333A5F">
        <w:rPr>
          <w:b/>
          <w:color w:val="0070C0"/>
        </w:rPr>
        <w:t xml:space="preserve">Template </w:t>
      </w:r>
      <w:r w:rsidR="00185A6D">
        <w:rPr>
          <w:b/>
          <w:color w:val="0070C0"/>
        </w:rPr>
        <w:t>article</w:t>
      </w:r>
      <w:r w:rsidRPr="00333A5F">
        <w:rPr>
          <w:b/>
          <w:color w:val="0070C0"/>
        </w:rPr>
        <w:t xml:space="preserve"> for Conservation Evidence.</w:t>
      </w:r>
    </w:p>
    <w:p w14:paraId="125E6921" w14:textId="77777777" w:rsidR="00DD5A43" w:rsidRPr="00333A5F" w:rsidRDefault="00DD5A43" w:rsidP="00DD5A43">
      <w:pPr>
        <w:spacing w:after="0" w:line="240" w:lineRule="auto"/>
        <w:jc w:val="center"/>
        <w:rPr>
          <w:b/>
          <w:color w:val="0070C0"/>
        </w:rPr>
      </w:pPr>
    </w:p>
    <w:p w14:paraId="4D2B7AD9" w14:textId="19302372" w:rsidR="00CC01EF" w:rsidRPr="00333A5F" w:rsidRDefault="00CC01EF" w:rsidP="00F07B86">
      <w:pPr>
        <w:spacing w:after="0" w:line="240" w:lineRule="auto"/>
        <w:jc w:val="both"/>
        <w:rPr>
          <w:b/>
          <w:color w:val="0070C0"/>
        </w:rPr>
      </w:pPr>
      <w:r w:rsidRPr="00333A5F">
        <w:rPr>
          <w:b/>
          <w:color w:val="0070C0"/>
        </w:rPr>
        <w:t>All text in black should be typed over; the font and parag</w:t>
      </w:r>
      <w:r w:rsidR="008B30B8">
        <w:rPr>
          <w:b/>
          <w:color w:val="0070C0"/>
        </w:rPr>
        <w:t xml:space="preserve">raph </w:t>
      </w:r>
      <w:proofErr w:type="gramStart"/>
      <w:r w:rsidR="008B30B8">
        <w:rPr>
          <w:b/>
          <w:color w:val="0070C0"/>
        </w:rPr>
        <w:t>is</w:t>
      </w:r>
      <w:proofErr w:type="gramEnd"/>
      <w:r w:rsidR="008B30B8">
        <w:rPr>
          <w:b/>
          <w:color w:val="0070C0"/>
        </w:rPr>
        <w:t xml:space="preserve"> formatted for these</w:t>
      </w:r>
      <w:r w:rsidRPr="00333A5F">
        <w:rPr>
          <w:b/>
          <w:color w:val="0070C0"/>
        </w:rPr>
        <w:t xml:space="preserve"> section</w:t>
      </w:r>
      <w:r w:rsidR="008B30B8">
        <w:rPr>
          <w:b/>
          <w:color w:val="0070C0"/>
        </w:rPr>
        <w:t>s</w:t>
      </w:r>
      <w:r w:rsidRPr="00333A5F">
        <w:rPr>
          <w:b/>
          <w:color w:val="0070C0"/>
        </w:rPr>
        <w:t xml:space="preserve">. </w:t>
      </w:r>
    </w:p>
    <w:p w14:paraId="6AA580DB" w14:textId="77777777" w:rsidR="00CC01EF" w:rsidRPr="00333A5F" w:rsidRDefault="00CC01EF" w:rsidP="00F07B86">
      <w:pPr>
        <w:spacing w:after="0" w:line="240" w:lineRule="auto"/>
        <w:jc w:val="both"/>
        <w:rPr>
          <w:b/>
          <w:color w:val="0070C0"/>
        </w:rPr>
      </w:pPr>
      <w:r w:rsidRPr="00333A5F">
        <w:rPr>
          <w:b/>
          <w:color w:val="0070C0"/>
        </w:rPr>
        <w:t>All text in grey should be left as it is.</w:t>
      </w:r>
    </w:p>
    <w:p w14:paraId="06B5CD2F" w14:textId="5E4B737F" w:rsidR="00CC01EF" w:rsidRPr="00333A5F" w:rsidRDefault="00333A5F" w:rsidP="00F07B86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>All text in blue</w:t>
      </w:r>
      <w:r w:rsidR="00CC01EF" w:rsidRPr="00333A5F">
        <w:rPr>
          <w:b/>
          <w:color w:val="0070C0"/>
        </w:rPr>
        <w:t xml:space="preserve"> should be deleted before submitting your manuscript.</w:t>
      </w:r>
    </w:p>
    <w:p w14:paraId="078D408C" w14:textId="77777777" w:rsidR="00CC01EF" w:rsidRPr="00292EA2" w:rsidRDefault="00CC01EF" w:rsidP="00F07B86">
      <w:pPr>
        <w:spacing w:after="0" w:line="240" w:lineRule="auto"/>
        <w:jc w:val="both"/>
        <w:rPr>
          <w:b/>
        </w:rPr>
      </w:pPr>
    </w:p>
    <w:p w14:paraId="4528E30A" w14:textId="77777777" w:rsidR="00DD5A43" w:rsidRPr="00292EA2" w:rsidRDefault="00DD5A43" w:rsidP="00F07B86">
      <w:pPr>
        <w:spacing w:after="0" w:line="240" w:lineRule="auto"/>
        <w:jc w:val="both"/>
        <w:rPr>
          <w:b/>
        </w:rPr>
      </w:pPr>
    </w:p>
    <w:p w14:paraId="1FA6EFD4" w14:textId="3AD18CAC" w:rsidR="0033729C" w:rsidRDefault="00F81636" w:rsidP="00F07B8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Please type your title here. This should include the intervention, the species or habitat, and the location of the study</w:t>
      </w:r>
      <w:r w:rsidR="003F663A">
        <w:rPr>
          <w:b/>
          <w:sz w:val="28"/>
          <w:szCs w:val="28"/>
        </w:rPr>
        <w:t xml:space="preserve"> </w:t>
      </w:r>
      <w:proofErr w:type="gramStart"/>
      <w:r w:rsidR="003F663A">
        <w:rPr>
          <w:b/>
          <w:sz w:val="28"/>
          <w:szCs w:val="28"/>
        </w:rPr>
        <w:t>e.g.</w:t>
      </w:r>
      <w:proofErr w:type="gramEnd"/>
      <w:r w:rsidR="003F663A">
        <w:rPr>
          <w:b/>
          <w:sz w:val="28"/>
          <w:szCs w:val="28"/>
        </w:rPr>
        <w:t xml:space="preserve"> Effect</w:t>
      </w:r>
      <w:r w:rsidR="003F663A" w:rsidRPr="003F663A">
        <w:rPr>
          <w:b/>
          <w:sz w:val="28"/>
          <w:szCs w:val="28"/>
        </w:rPr>
        <w:t xml:space="preserve"> of nest box design on </w:t>
      </w:r>
      <w:r w:rsidR="003F663A">
        <w:rPr>
          <w:b/>
          <w:sz w:val="28"/>
          <w:szCs w:val="28"/>
        </w:rPr>
        <w:t xml:space="preserve">nest box </w:t>
      </w:r>
      <w:r w:rsidR="003F663A" w:rsidRPr="003F663A">
        <w:rPr>
          <w:b/>
          <w:sz w:val="28"/>
          <w:szCs w:val="28"/>
        </w:rPr>
        <w:t xml:space="preserve">occupancy </w:t>
      </w:r>
      <w:r w:rsidR="003F663A">
        <w:rPr>
          <w:b/>
          <w:sz w:val="28"/>
          <w:szCs w:val="28"/>
        </w:rPr>
        <w:t>by</w:t>
      </w:r>
      <w:r w:rsidR="003F663A" w:rsidRPr="003F663A">
        <w:rPr>
          <w:b/>
          <w:sz w:val="28"/>
          <w:szCs w:val="28"/>
        </w:rPr>
        <w:t xml:space="preserve"> predatory birds in the Mongolian steppe</w:t>
      </w:r>
    </w:p>
    <w:p w14:paraId="43A9FB38" w14:textId="77777777" w:rsidR="00F81636" w:rsidRPr="00F81636" w:rsidRDefault="00F81636" w:rsidP="00F07B86">
      <w:pPr>
        <w:spacing w:after="0" w:line="240" w:lineRule="auto"/>
        <w:jc w:val="both"/>
        <w:rPr>
          <w:b/>
          <w:sz w:val="28"/>
          <w:szCs w:val="28"/>
        </w:rPr>
      </w:pPr>
    </w:p>
    <w:p w14:paraId="5EC58274" w14:textId="77777777" w:rsidR="00CC01EF" w:rsidRPr="00333A5F" w:rsidRDefault="00CC01EF" w:rsidP="00F07B86">
      <w:pPr>
        <w:spacing w:after="0" w:line="240" w:lineRule="auto"/>
        <w:jc w:val="both"/>
        <w:rPr>
          <w:color w:val="0070C0"/>
        </w:rPr>
      </w:pPr>
      <w:r w:rsidRPr="00333A5F">
        <w:rPr>
          <w:color w:val="0070C0"/>
        </w:rPr>
        <w:t>Please add all authors, including the person that carried out the intervention:</w:t>
      </w:r>
      <w:r w:rsidR="00F81636" w:rsidRPr="00333A5F">
        <w:rPr>
          <w:color w:val="0070C0"/>
        </w:rPr>
        <w:t xml:space="preserve"> </w:t>
      </w:r>
    </w:p>
    <w:p w14:paraId="2B69FBCB" w14:textId="2F2174A0" w:rsidR="009E73E0" w:rsidRDefault="00F81636" w:rsidP="00F07B86">
      <w:pPr>
        <w:spacing w:after="0" w:line="240" w:lineRule="auto"/>
        <w:jc w:val="both"/>
      </w:pPr>
      <w:r>
        <w:t>Jane A. Jones</w:t>
      </w:r>
      <w:r>
        <w:rPr>
          <w:vertAlign w:val="superscript"/>
        </w:rPr>
        <w:t>1</w:t>
      </w:r>
      <w:r>
        <w:t>* &amp; Bill B. Smith</w:t>
      </w:r>
      <w:r>
        <w:rPr>
          <w:vertAlign w:val="superscript"/>
        </w:rPr>
        <w:t>2</w:t>
      </w:r>
      <w:r>
        <w:t>*</w:t>
      </w:r>
    </w:p>
    <w:p w14:paraId="6B176DDB" w14:textId="77777777" w:rsidR="00F81636" w:rsidRPr="00F81636" w:rsidRDefault="00F81636" w:rsidP="00F07B86">
      <w:pPr>
        <w:spacing w:after="0" w:line="240" w:lineRule="auto"/>
        <w:jc w:val="both"/>
      </w:pPr>
    </w:p>
    <w:p w14:paraId="05CC2FBB" w14:textId="71AC1C03" w:rsidR="00E763F7" w:rsidRDefault="00F81636" w:rsidP="00F07B86">
      <w:pPr>
        <w:spacing w:after="0" w:line="240" w:lineRule="auto"/>
        <w:jc w:val="both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i/>
          <w:sz w:val="18"/>
          <w:szCs w:val="18"/>
        </w:rPr>
        <w:t xml:space="preserve">Organisation and postal addresses for </w:t>
      </w:r>
      <w:r w:rsidR="00CC01EF">
        <w:rPr>
          <w:i/>
          <w:sz w:val="18"/>
          <w:szCs w:val="18"/>
        </w:rPr>
        <w:t>author 1</w:t>
      </w:r>
    </w:p>
    <w:p w14:paraId="0DE27B63" w14:textId="7D34F10A" w:rsidR="00E763F7" w:rsidRDefault="00E763F7" w:rsidP="00F07B86">
      <w:pPr>
        <w:spacing w:after="0" w:line="240" w:lineRule="auto"/>
        <w:jc w:val="both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i/>
          <w:sz w:val="18"/>
          <w:szCs w:val="18"/>
        </w:rPr>
        <w:t xml:space="preserve">Organisation and </w:t>
      </w:r>
      <w:r w:rsidR="00CC01EF">
        <w:rPr>
          <w:i/>
          <w:sz w:val="18"/>
          <w:szCs w:val="18"/>
        </w:rPr>
        <w:t>postal addres</w:t>
      </w:r>
      <w:r w:rsidR="00DD5A43">
        <w:rPr>
          <w:i/>
          <w:sz w:val="18"/>
          <w:szCs w:val="18"/>
        </w:rPr>
        <w:t xml:space="preserve">ses for </w:t>
      </w:r>
      <w:r w:rsidR="00CC01EF">
        <w:rPr>
          <w:i/>
          <w:sz w:val="18"/>
          <w:szCs w:val="18"/>
        </w:rPr>
        <w:t xml:space="preserve">author2 </w:t>
      </w:r>
      <w:r w:rsidR="00CC01EF" w:rsidRPr="00333A5F">
        <w:rPr>
          <w:i/>
          <w:color w:val="0070C0"/>
          <w:sz w:val="18"/>
          <w:szCs w:val="18"/>
        </w:rPr>
        <w:t>etc for all authors</w:t>
      </w:r>
    </w:p>
    <w:p w14:paraId="6BBE8308" w14:textId="77777777" w:rsidR="00CC01EF" w:rsidRDefault="00CC01EF" w:rsidP="00F07B86">
      <w:pPr>
        <w:spacing w:after="0" w:line="240" w:lineRule="auto"/>
        <w:jc w:val="both"/>
        <w:rPr>
          <w:sz w:val="18"/>
          <w:szCs w:val="18"/>
        </w:rPr>
      </w:pPr>
    </w:p>
    <w:p w14:paraId="4BDEA2EB" w14:textId="3183EFDF" w:rsidR="00F81636" w:rsidRPr="00F81636" w:rsidRDefault="00F81636" w:rsidP="00F07B86">
      <w:pPr>
        <w:spacing w:after="0" w:line="240" w:lineRule="auto"/>
        <w:jc w:val="both"/>
        <w:rPr>
          <w:sz w:val="18"/>
          <w:szCs w:val="18"/>
        </w:rPr>
      </w:pPr>
      <w:r w:rsidRPr="00DD5A43">
        <w:rPr>
          <w:color w:val="808080" w:themeColor="background1" w:themeShade="80"/>
          <w:sz w:val="18"/>
          <w:szCs w:val="18"/>
        </w:rPr>
        <w:t xml:space="preserve">*corresponding author email address: </w:t>
      </w:r>
      <w:r w:rsidR="00CC01EF">
        <w:rPr>
          <w:sz w:val="18"/>
          <w:szCs w:val="18"/>
        </w:rPr>
        <w:t>jane.jones@auniversity.ac.uk</w:t>
      </w:r>
    </w:p>
    <w:p w14:paraId="6CAD5BC7" w14:textId="77777777" w:rsidR="00F81636" w:rsidRDefault="00F81636" w:rsidP="00F07B86">
      <w:pPr>
        <w:spacing w:after="0" w:line="240" w:lineRule="auto"/>
        <w:jc w:val="both"/>
        <w:rPr>
          <w:b/>
        </w:rPr>
      </w:pPr>
    </w:p>
    <w:p w14:paraId="7CDE6B95" w14:textId="77777777" w:rsidR="00F81636" w:rsidRDefault="00F81636" w:rsidP="00F07B86">
      <w:pPr>
        <w:spacing w:after="0" w:line="240" w:lineRule="auto"/>
        <w:jc w:val="both"/>
        <w:rPr>
          <w:b/>
        </w:rPr>
      </w:pPr>
    </w:p>
    <w:p w14:paraId="021EC016" w14:textId="70BBB8CC" w:rsidR="00F81636" w:rsidRPr="00DD5A43" w:rsidRDefault="00F81636" w:rsidP="00F07B86">
      <w:pPr>
        <w:spacing w:after="240" w:line="240" w:lineRule="auto"/>
        <w:jc w:val="both"/>
        <w:rPr>
          <w:b/>
          <w:color w:val="808080" w:themeColor="background1" w:themeShade="80"/>
        </w:rPr>
      </w:pPr>
      <w:r w:rsidRPr="00DD5A43">
        <w:rPr>
          <w:b/>
          <w:color w:val="808080" w:themeColor="background1" w:themeShade="80"/>
        </w:rPr>
        <w:t>SUMMARY</w:t>
      </w:r>
    </w:p>
    <w:p w14:paraId="4D388E55" w14:textId="7EF34978" w:rsidR="00E20EC5" w:rsidRDefault="00707753" w:rsidP="00F07B86">
      <w:pPr>
        <w:spacing w:after="0" w:line="240" w:lineRule="auto"/>
        <w:jc w:val="both"/>
      </w:pPr>
      <w:r>
        <w:t xml:space="preserve">A </w:t>
      </w:r>
      <w:proofErr w:type="gramStart"/>
      <w:r>
        <w:t>150-25</w:t>
      </w:r>
      <w:r w:rsidR="00F81636">
        <w:t>0 word</w:t>
      </w:r>
      <w:proofErr w:type="gramEnd"/>
      <w:r w:rsidR="00F81636">
        <w:t xml:space="preserve"> summary of the main findings of the study. This should briefly describe the aims, methods</w:t>
      </w:r>
      <w:r w:rsidR="00292EA2">
        <w:t xml:space="preserve"> and</w:t>
      </w:r>
      <w:r w:rsidR="00F81636">
        <w:t xml:space="preserve"> results.</w:t>
      </w:r>
    </w:p>
    <w:p w14:paraId="6E95AC90" w14:textId="77777777" w:rsidR="00F81636" w:rsidRDefault="00F81636" w:rsidP="00F07B86">
      <w:pPr>
        <w:spacing w:after="0" w:line="240" w:lineRule="auto"/>
        <w:jc w:val="both"/>
      </w:pPr>
    </w:p>
    <w:p w14:paraId="21D658E5" w14:textId="77777777" w:rsidR="00F07B86" w:rsidRDefault="00F07B86" w:rsidP="00F07B86">
      <w:pPr>
        <w:spacing w:after="0" w:line="240" w:lineRule="auto"/>
        <w:jc w:val="both"/>
      </w:pPr>
    </w:p>
    <w:p w14:paraId="7F0A03B3" w14:textId="3E3CDFBD" w:rsidR="00F81636" w:rsidRPr="00DD5A43" w:rsidRDefault="00F81636" w:rsidP="00F07B86">
      <w:pPr>
        <w:spacing w:after="240" w:line="240" w:lineRule="auto"/>
        <w:jc w:val="both"/>
        <w:rPr>
          <w:b/>
          <w:color w:val="808080" w:themeColor="background1" w:themeShade="80"/>
        </w:rPr>
      </w:pPr>
      <w:r w:rsidRPr="00DD5A43">
        <w:rPr>
          <w:b/>
          <w:color w:val="808080" w:themeColor="background1" w:themeShade="80"/>
        </w:rPr>
        <w:t>BACKGROUND</w:t>
      </w:r>
    </w:p>
    <w:p w14:paraId="082614DB" w14:textId="0679C39F" w:rsidR="00F81636" w:rsidRDefault="00F81636" w:rsidP="00DD5A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give the rationale for carrying out the intervention. Describe the relevant aspects of the study site</w:t>
      </w:r>
      <w:r w:rsidR="006846C9">
        <w:rPr>
          <w:rFonts w:ascii="Times New Roman" w:hAnsi="Times New Roman" w:cs="Times New Roman"/>
          <w:sz w:val="24"/>
          <w:szCs w:val="24"/>
        </w:rPr>
        <w:t>, species and/or</w:t>
      </w:r>
      <w:r>
        <w:rPr>
          <w:rFonts w:ascii="Times New Roman" w:hAnsi="Times New Roman" w:cs="Times New Roman"/>
          <w:sz w:val="24"/>
          <w:szCs w:val="24"/>
        </w:rPr>
        <w:t xml:space="preserve"> system. Explain the problem and focus of your management action. Please note there is no need for an extensive literature review.</w:t>
      </w:r>
      <w:r w:rsidR="003F663A">
        <w:rPr>
          <w:rFonts w:ascii="Times New Roman" w:hAnsi="Times New Roman" w:cs="Times New Roman"/>
          <w:sz w:val="24"/>
          <w:szCs w:val="24"/>
        </w:rPr>
        <w:t xml:space="preserve"> In the final sentence set out the aim of the study.</w:t>
      </w:r>
    </w:p>
    <w:p w14:paraId="5436D45F" w14:textId="77777777" w:rsidR="00F81636" w:rsidRDefault="00F81636" w:rsidP="00F07B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57A714" w14:textId="77777777" w:rsidR="00F81636" w:rsidRPr="00F81636" w:rsidRDefault="00F81636" w:rsidP="00F07B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FA5DDF3" w14:textId="7D2089E9" w:rsidR="007A435E" w:rsidRPr="00DD5A43" w:rsidRDefault="00F81636" w:rsidP="00F07B86">
      <w:pPr>
        <w:spacing w:after="240" w:line="240" w:lineRule="auto"/>
        <w:jc w:val="both"/>
        <w:rPr>
          <w:b/>
          <w:color w:val="808080" w:themeColor="background1" w:themeShade="80"/>
        </w:rPr>
      </w:pPr>
      <w:r w:rsidRPr="00DD5A43">
        <w:rPr>
          <w:b/>
          <w:color w:val="808080" w:themeColor="background1" w:themeShade="80"/>
        </w:rPr>
        <w:t>ACTION</w:t>
      </w:r>
    </w:p>
    <w:p w14:paraId="25737225" w14:textId="14D621C5" w:rsidR="00F81636" w:rsidRDefault="00F81636" w:rsidP="00F07B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1636">
        <w:rPr>
          <w:rFonts w:ascii="Times New Roman" w:hAnsi="Times New Roman" w:cs="Times New Roman"/>
          <w:sz w:val="24"/>
          <w:szCs w:val="24"/>
        </w:rPr>
        <w:t xml:space="preserve">Provide full details of </w:t>
      </w:r>
      <w:r w:rsidR="00DD5A43">
        <w:rPr>
          <w:rFonts w:ascii="Times New Roman" w:hAnsi="Times New Roman" w:cs="Times New Roman"/>
          <w:sz w:val="24"/>
          <w:szCs w:val="24"/>
        </w:rPr>
        <w:t>how</w:t>
      </w:r>
      <w:r w:rsidR="00292EA2">
        <w:rPr>
          <w:rFonts w:ascii="Times New Roman" w:hAnsi="Times New Roman" w:cs="Times New Roman"/>
          <w:sz w:val="24"/>
          <w:szCs w:val="24"/>
        </w:rPr>
        <w:t xml:space="preserve"> and when</w:t>
      </w:r>
      <w:r w:rsidR="00DD5A43">
        <w:rPr>
          <w:rFonts w:ascii="Times New Roman" w:hAnsi="Times New Roman" w:cs="Times New Roman"/>
          <w:sz w:val="24"/>
          <w:szCs w:val="24"/>
        </w:rPr>
        <w:t xml:space="preserve"> you carried out the </w:t>
      </w:r>
      <w:proofErr w:type="gramStart"/>
      <w:r w:rsidR="00DD5A43">
        <w:rPr>
          <w:rFonts w:ascii="Times New Roman" w:hAnsi="Times New Roman" w:cs="Times New Roman"/>
          <w:sz w:val="24"/>
          <w:szCs w:val="24"/>
        </w:rPr>
        <w:t>intervention</w:t>
      </w:r>
      <w:r w:rsidR="006846C9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6846C9">
        <w:rPr>
          <w:rFonts w:ascii="Times New Roman" w:hAnsi="Times New Roman" w:cs="Times New Roman"/>
          <w:sz w:val="24"/>
          <w:szCs w:val="24"/>
        </w:rPr>
        <w:t xml:space="preserve"> </w:t>
      </w:r>
      <w:r w:rsidR="003F663A">
        <w:rPr>
          <w:rFonts w:ascii="Times New Roman" w:hAnsi="Times New Roman" w:cs="Times New Roman"/>
          <w:sz w:val="24"/>
          <w:szCs w:val="24"/>
        </w:rPr>
        <w:t xml:space="preserve">give </w:t>
      </w:r>
      <w:r w:rsidR="006846C9">
        <w:rPr>
          <w:rFonts w:ascii="Times New Roman" w:hAnsi="Times New Roman" w:cs="Times New Roman"/>
          <w:sz w:val="24"/>
          <w:szCs w:val="24"/>
        </w:rPr>
        <w:t xml:space="preserve">information about the control (where relevant). </w:t>
      </w:r>
      <w:r w:rsidRPr="00F81636">
        <w:rPr>
          <w:rFonts w:ascii="Times New Roman" w:hAnsi="Times New Roman" w:cs="Times New Roman"/>
          <w:sz w:val="24"/>
          <w:szCs w:val="24"/>
        </w:rPr>
        <w:t>Be as precise as possible</w:t>
      </w:r>
      <w:r w:rsidR="002328B5">
        <w:rPr>
          <w:rFonts w:ascii="Times New Roman" w:hAnsi="Times New Roman" w:cs="Times New Roman"/>
          <w:sz w:val="24"/>
          <w:szCs w:val="24"/>
        </w:rPr>
        <w:t xml:space="preserve">, </w:t>
      </w:r>
      <w:r w:rsidR="003F663A">
        <w:rPr>
          <w:rFonts w:ascii="Times New Roman" w:hAnsi="Times New Roman" w:cs="Times New Roman"/>
          <w:sz w:val="24"/>
          <w:szCs w:val="24"/>
        </w:rPr>
        <w:t>giving</w:t>
      </w:r>
      <w:r w:rsidR="00F9135A">
        <w:rPr>
          <w:rFonts w:ascii="Times New Roman" w:hAnsi="Times New Roman" w:cs="Times New Roman"/>
          <w:sz w:val="24"/>
          <w:szCs w:val="24"/>
        </w:rPr>
        <w:t xml:space="preserve"> information such as</w:t>
      </w:r>
      <w:r w:rsidR="003F663A">
        <w:rPr>
          <w:rFonts w:ascii="Times New Roman" w:hAnsi="Times New Roman" w:cs="Times New Roman"/>
          <w:sz w:val="24"/>
          <w:szCs w:val="24"/>
        </w:rPr>
        <w:t xml:space="preserve"> </w:t>
      </w:r>
      <w:r w:rsidR="002328B5">
        <w:rPr>
          <w:rFonts w:ascii="Times New Roman" w:hAnsi="Times New Roman" w:cs="Times New Roman"/>
          <w:sz w:val="24"/>
          <w:szCs w:val="24"/>
        </w:rPr>
        <w:t xml:space="preserve">the number </w:t>
      </w:r>
      <w:r w:rsidR="006846C9">
        <w:rPr>
          <w:rFonts w:ascii="Times New Roman" w:hAnsi="Times New Roman" w:cs="Times New Roman"/>
          <w:sz w:val="24"/>
          <w:szCs w:val="24"/>
        </w:rPr>
        <w:t xml:space="preserve">and size </w:t>
      </w:r>
      <w:r w:rsidR="002328B5">
        <w:rPr>
          <w:rFonts w:ascii="Times New Roman" w:hAnsi="Times New Roman" w:cs="Times New Roman"/>
          <w:sz w:val="24"/>
          <w:szCs w:val="24"/>
        </w:rPr>
        <w:t>of sites</w:t>
      </w:r>
      <w:r w:rsidR="006846C9">
        <w:rPr>
          <w:rFonts w:ascii="Times New Roman" w:hAnsi="Times New Roman" w:cs="Times New Roman"/>
          <w:sz w:val="24"/>
          <w:szCs w:val="24"/>
        </w:rPr>
        <w:t xml:space="preserve"> used and the precise dates that actions were carried out, </w:t>
      </w:r>
      <w:r w:rsidRPr="00F81636">
        <w:rPr>
          <w:rFonts w:ascii="Times New Roman" w:hAnsi="Times New Roman" w:cs="Times New Roman"/>
          <w:sz w:val="24"/>
          <w:szCs w:val="24"/>
        </w:rPr>
        <w:t>so that others can repeat or adapt your actions.</w:t>
      </w:r>
      <w:r w:rsidR="006846C9">
        <w:rPr>
          <w:rFonts w:ascii="Times New Roman" w:hAnsi="Times New Roman" w:cs="Times New Roman"/>
          <w:sz w:val="24"/>
          <w:szCs w:val="24"/>
        </w:rPr>
        <w:t xml:space="preserve"> Please </w:t>
      </w:r>
      <w:r w:rsidR="003F663A">
        <w:rPr>
          <w:rFonts w:ascii="Times New Roman" w:hAnsi="Times New Roman" w:cs="Times New Roman"/>
          <w:sz w:val="24"/>
          <w:szCs w:val="24"/>
        </w:rPr>
        <w:t xml:space="preserve">also </w:t>
      </w:r>
      <w:r w:rsidR="006846C9">
        <w:rPr>
          <w:rFonts w:ascii="Times New Roman" w:hAnsi="Times New Roman" w:cs="Times New Roman"/>
          <w:sz w:val="24"/>
          <w:szCs w:val="24"/>
        </w:rPr>
        <w:t>describe</w:t>
      </w:r>
      <w:r w:rsidR="006846C9" w:rsidRPr="00F81636">
        <w:rPr>
          <w:rFonts w:ascii="Times New Roman" w:hAnsi="Times New Roman" w:cs="Times New Roman"/>
          <w:sz w:val="24"/>
          <w:szCs w:val="24"/>
        </w:rPr>
        <w:t xml:space="preserve"> when and how the monitoring was undertaken. </w:t>
      </w:r>
      <w:r w:rsidRPr="00F81636">
        <w:rPr>
          <w:rFonts w:ascii="Times New Roman" w:hAnsi="Times New Roman" w:cs="Times New Roman"/>
          <w:sz w:val="24"/>
          <w:szCs w:val="24"/>
        </w:rPr>
        <w:t xml:space="preserve"> </w:t>
      </w:r>
      <w:r w:rsidR="003F663A">
        <w:rPr>
          <w:rFonts w:ascii="Times New Roman" w:hAnsi="Times New Roman" w:cs="Times New Roman"/>
          <w:sz w:val="24"/>
          <w:szCs w:val="24"/>
        </w:rPr>
        <w:t xml:space="preserve">You may </w:t>
      </w:r>
      <w:r w:rsidR="00B9464D">
        <w:rPr>
          <w:rFonts w:ascii="Times New Roman" w:hAnsi="Times New Roman" w:cs="Times New Roman"/>
          <w:sz w:val="24"/>
          <w:szCs w:val="24"/>
        </w:rPr>
        <w:t xml:space="preserve">want to include photos of the management action. </w:t>
      </w:r>
      <w:proofErr w:type="gramStart"/>
      <w:r w:rsidR="00B9464D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B9464D">
        <w:rPr>
          <w:rFonts w:ascii="Times New Roman" w:hAnsi="Times New Roman" w:cs="Times New Roman"/>
          <w:sz w:val="24"/>
          <w:szCs w:val="24"/>
        </w:rPr>
        <w:t xml:space="preserve"> Two different designs of a</w:t>
      </w:r>
      <w:r w:rsidR="00B9464D" w:rsidRPr="00B9464D">
        <w:rPr>
          <w:rFonts w:ascii="Times New Roman" w:hAnsi="Times New Roman" w:cs="Times New Roman"/>
          <w:sz w:val="24"/>
          <w:szCs w:val="24"/>
        </w:rPr>
        <w:t>rtificial nests were made from 60 cm diamete</w:t>
      </w:r>
      <w:r w:rsidR="00B9464D">
        <w:rPr>
          <w:rFonts w:ascii="Times New Roman" w:hAnsi="Times New Roman" w:cs="Times New Roman"/>
          <w:sz w:val="24"/>
          <w:szCs w:val="24"/>
        </w:rPr>
        <w:t xml:space="preserve">r steel drums. One was </w:t>
      </w:r>
      <w:proofErr w:type="gramStart"/>
      <w:r w:rsidR="00B9464D">
        <w:rPr>
          <w:rFonts w:ascii="Times New Roman" w:hAnsi="Times New Roman" w:cs="Times New Roman"/>
          <w:sz w:val="24"/>
          <w:szCs w:val="24"/>
        </w:rPr>
        <w:t>open-topped</w:t>
      </w:r>
      <w:proofErr w:type="gramEnd"/>
      <w:r w:rsidR="00B9464D">
        <w:rPr>
          <w:rFonts w:ascii="Times New Roman" w:hAnsi="Times New Roman" w:cs="Times New Roman"/>
          <w:sz w:val="24"/>
          <w:szCs w:val="24"/>
        </w:rPr>
        <w:t xml:space="preserve"> (approximately 30 cm height), and the other</w:t>
      </w:r>
      <w:r w:rsidR="00B9464D" w:rsidRPr="00B9464D">
        <w:rPr>
          <w:rFonts w:ascii="Times New Roman" w:hAnsi="Times New Roman" w:cs="Times New Roman"/>
          <w:sz w:val="24"/>
          <w:szCs w:val="24"/>
        </w:rPr>
        <w:t xml:space="preserve"> </w:t>
      </w:r>
      <w:r w:rsidR="00B9464D">
        <w:rPr>
          <w:rFonts w:ascii="Times New Roman" w:hAnsi="Times New Roman" w:cs="Times New Roman"/>
          <w:sz w:val="24"/>
          <w:szCs w:val="24"/>
        </w:rPr>
        <w:t xml:space="preserve">was </w:t>
      </w:r>
      <w:r w:rsidR="00B9464D" w:rsidRPr="00B9464D">
        <w:rPr>
          <w:rFonts w:ascii="Times New Roman" w:hAnsi="Times New Roman" w:cs="Times New Roman"/>
          <w:sz w:val="24"/>
          <w:szCs w:val="24"/>
        </w:rPr>
        <w:t>a closed box 60 cm tall with a side entrance 30</w:t>
      </w:r>
      <w:r w:rsidR="00B9464D">
        <w:rPr>
          <w:rFonts w:ascii="Times New Roman" w:hAnsi="Times New Roman" w:cs="Times New Roman"/>
          <w:sz w:val="24"/>
          <w:szCs w:val="24"/>
        </w:rPr>
        <w:t xml:space="preserve"> cm high × 40 cm wide (Figure 1).</w:t>
      </w:r>
    </w:p>
    <w:p w14:paraId="653F2DC9" w14:textId="6333C8E3" w:rsidR="00F81636" w:rsidRDefault="00F81636" w:rsidP="00F07B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1636">
        <w:rPr>
          <w:rFonts w:ascii="Times New Roman" w:hAnsi="Times New Roman" w:cs="Times New Roman"/>
          <w:sz w:val="24"/>
          <w:szCs w:val="24"/>
        </w:rPr>
        <w:t>Please include a breakdown of the time taken and cost incurred if possible.</w:t>
      </w:r>
    </w:p>
    <w:p w14:paraId="3827EF9E" w14:textId="77777777" w:rsidR="00F81636" w:rsidRDefault="00F81636" w:rsidP="00F0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04DA6" w14:textId="7E2FB98B" w:rsidR="00F81636" w:rsidRDefault="00F81636" w:rsidP="00F0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3A">
        <w:rPr>
          <w:rFonts w:ascii="Times New Roman" w:hAnsi="Times New Roman" w:cs="Times New Roman"/>
          <w:b/>
          <w:sz w:val="24"/>
          <w:szCs w:val="24"/>
        </w:rPr>
        <w:t>Sub-headings</w:t>
      </w:r>
      <w:r w:rsidRPr="003F66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can be helpful for structuring the Action and Consequences sections.</w:t>
      </w:r>
      <w:r w:rsidR="00F07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D03DC" w14:textId="77777777" w:rsidR="00F07B86" w:rsidRDefault="00F07B86" w:rsidP="00F0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9F160" w14:textId="77777777" w:rsidR="00F07B86" w:rsidRDefault="00F07B86" w:rsidP="00F0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DE3A4" w14:textId="10B2D67C" w:rsidR="00F07B86" w:rsidRPr="00DD5A43" w:rsidRDefault="00F07B86" w:rsidP="00185A6D">
      <w:pPr>
        <w:keepNext/>
        <w:spacing w:after="240" w:line="240" w:lineRule="auto"/>
        <w:jc w:val="both"/>
        <w:rPr>
          <w:rFonts w:cs="Times New Roman"/>
          <w:b/>
          <w:color w:val="808080" w:themeColor="background1" w:themeShade="80"/>
        </w:rPr>
      </w:pPr>
      <w:r w:rsidRPr="00DD5A43">
        <w:rPr>
          <w:rFonts w:cs="Times New Roman"/>
          <w:b/>
          <w:color w:val="808080" w:themeColor="background1" w:themeShade="80"/>
        </w:rPr>
        <w:t>CONSEQUENCES</w:t>
      </w:r>
    </w:p>
    <w:p w14:paraId="26466E06" w14:textId="3CDD9B47" w:rsidR="00905BEB" w:rsidRDefault="00F07B86" w:rsidP="00185A6D">
      <w:pPr>
        <w:pStyle w:val="Default"/>
        <w:keepNext/>
        <w:ind w:firstLine="284"/>
        <w:jc w:val="both"/>
        <w:rPr>
          <w:rFonts w:ascii="Times New Roman" w:hAnsi="Times New Roman" w:cs="Times New Roman"/>
        </w:rPr>
      </w:pPr>
      <w:r w:rsidRPr="00F07B86">
        <w:rPr>
          <w:rFonts w:ascii="Times New Roman" w:hAnsi="Times New Roman" w:cs="Times New Roman"/>
        </w:rPr>
        <w:t>This is the results sectio</w:t>
      </w:r>
      <w:r w:rsidR="003F663A">
        <w:rPr>
          <w:rFonts w:ascii="Times New Roman" w:hAnsi="Times New Roman" w:cs="Times New Roman"/>
        </w:rPr>
        <w:t xml:space="preserve">n that describes what happened. Please give data to show the effect of your intervention </w:t>
      </w:r>
      <w:r w:rsidR="00F9135A">
        <w:rPr>
          <w:rFonts w:ascii="Times New Roman" w:hAnsi="Times New Roman" w:cs="Times New Roman"/>
        </w:rPr>
        <w:t>compared to the control, or</w:t>
      </w:r>
      <w:r w:rsidR="003F663A">
        <w:rPr>
          <w:rFonts w:ascii="Times New Roman" w:hAnsi="Times New Roman" w:cs="Times New Roman"/>
        </w:rPr>
        <w:t xml:space="preserve"> a before-and-after comparison. </w:t>
      </w:r>
      <w:r w:rsidR="00386210" w:rsidRPr="00F07B86">
        <w:rPr>
          <w:rFonts w:ascii="Times New Roman" w:hAnsi="Times New Roman" w:cs="Times New Roman"/>
        </w:rPr>
        <w:t xml:space="preserve">Please use </w:t>
      </w:r>
      <w:r w:rsidR="00386210" w:rsidRPr="00F07B86">
        <w:rPr>
          <w:rFonts w:ascii="Times New Roman" w:hAnsi="Times New Roman" w:cs="Times New Roman"/>
        </w:rPr>
        <w:lastRenderedPageBreak/>
        <w:t>tables and figures to present data wherever possible</w:t>
      </w:r>
      <w:r w:rsidR="00386210">
        <w:rPr>
          <w:rFonts w:ascii="Times New Roman" w:hAnsi="Times New Roman" w:cs="Times New Roman"/>
        </w:rPr>
        <w:t xml:space="preserve">. We are particularly keen </w:t>
      </w:r>
      <w:r w:rsidR="002328B5">
        <w:rPr>
          <w:rFonts w:ascii="Times New Roman" w:hAnsi="Times New Roman" w:cs="Times New Roman"/>
        </w:rPr>
        <w:t xml:space="preserve">on tables </w:t>
      </w:r>
      <w:r w:rsidR="003F663A">
        <w:rPr>
          <w:rFonts w:ascii="Times New Roman" w:hAnsi="Times New Roman" w:cs="Times New Roman"/>
        </w:rPr>
        <w:br/>
        <w:t>containing raw and/or mean data</w:t>
      </w:r>
      <w:r w:rsidR="002328B5">
        <w:rPr>
          <w:rFonts w:ascii="Times New Roman" w:hAnsi="Times New Roman" w:cs="Times New Roman"/>
        </w:rPr>
        <w:t xml:space="preserve"> as others can see </w:t>
      </w:r>
      <w:r w:rsidR="00386210">
        <w:rPr>
          <w:rFonts w:ascii="Times New Roman" w:hAnsi="Times New Roman" w:cs="Times New Roman"/>
        </w:rPr>
        <w:t xml:space="preserve">the exact figures. </w:t>
      </w:r>
      <w:r w:rsidR="00C06ED2" w:rsidRPr="004725B3">
        <w:rPr>
          <w:rFonts w:ascii="Times New Roman" w:hAnsi="Times New Roman" w:cs="Times New Roman"/>
        </w:rPr>
        <w:t>Simple statistical tests to support your conclusions may also be appropriate</w:t>
      </w:r>
      <w:r w:rsidR="00905BEB">
        <w:rPr>
          <w:rFonts w:ascii="Times New Roman" w:hAnsi="Times New Roman" w:cs="Times New Roman"/>
        </w:rPr>
        <w:t xml:space="preserve">. </w:t>
      </w:r>
    </w:p>
    <w:p w14:paraId="2233495E" w14:textId="61444361" w:rsidR="00F9219C" w:rsidRPr="002328B5" w:rsidRDefault="00C06ED2" w:rsidP="002328B5">
      <w:pPr>
        <w:pStyle w:val="Default"/>
        <w:ind w:firstLine="284"/>
        <w:jc w:val="both"/>
        <w:rPr>
          <w:rFonts w:ascii="Times New Roman" w:hAnsi="Times New Roman" w:cs="Times New Roman"/>
        </w:rPr>
      </w:pPr>
      <w:proofErr w:type="gramStart"/>
      <w:r w:rsidRPr="004725B3">
        <w:rPr>
          <w:rFonts w:ascii="Times New Roman" w:hAnsi="Times New Roman" w:cs="Times New Roman"/>
        </w:rPr>
        <w:t>E</w:t>
      </w:r>
      <w:r w:rsidR="00F07B86" w:rsidRPr="004725B3">
        <w:rPr>
          <w:rFonts w:ascii="Times New Roman" w:hAnsi="Times New Roman" w:cs="Times New Roman"/>
        </w:rPr>
        <w:t>.g.</w:t>
      </w:r>
      <w:proofErr w:type="gramEnd"/>
      <w:r w:rsidR="00F07B86" w:rsidRPr="004725B3">
        <w:rPr>
          <w:rFonts w:ascii="Times New Roman" w:hAnsi="Times New Roman" w:cs="Times New Roman"/>
        </w:rPr>
        <w:t xml:space="preserve"> </w:t>
      </w:r>
      <w:r w:rsidRPr="004725B3">
        <w:rPr>
          <w:rFonts w:ascii="Times New Roman" w:hAnsi="Times New Roman" w:cs="Times New Roman"/>
        </w:rPr>
        <w:t>Saker falcons (χ</w:t>
      </w:r>
      <w:r w:rsidRPr="004725B3">
        <w:rPr>
          <w:rFonts w:ascii="Times New Roman" w:hAnsi="Times New Roman" w:cs="Times New Roman"/>
          <w:vertAlign w:val="superscript"/>
        </w:rPr>
        <w:t>2</w:t>
      </w:r>
      <w:r w:rsidR="00F9135A">
        <w:rPr>
          <w:rFonts w:ascii="Times New Roman" w:hAnsi="Times New Roman" w:cs="Times New Roman"/>
        </w:rPr>
        <w:t xml:space="preserve"> = 51.3</w:t>
      </w:r>
      <w:r w:rsidR="004725B3">
        <w:rPr>
          <w:rFonts w:ascii="Times New Roman" w:hAnsi="Times New Roman" w:cs="Times New Roman"/>
        </w:rPr>
        <w:t xml:space="preserve">, </w:t>
      </w:r>
      <w:proofErr w:type="spellStart"/>
      <w:r w:rsidRPr="004725B3">
        <w:rPr>
          <w:rFonts w:ascii="Times New Roman" w:hAnsi="Times New Roman" w:cs="Times New Roman"/>
        </w:rPr>
        <w:t>d.f.</w:t>
      </w:r>
      <w:proofErr w:type="spellEnd"/>
      <w:r w:rsidR="004725B3">
        <w:rPr>
          <w:rFonts w:ascii="Times New Roman" w:hAnsi="Times New Roman" w:cs="Times New Roman"/>
        </w:rPr>
        <w:t xml:space="preserve"> = 1</w:t>
      </w:r>
      <w:r w:rsidRPr="004725B3">
        <w:rPr>
          <w:rFonts w:ascii="Times New Roman" w:hAnsi="Times New Roman" w:cs="Times New Roman"/>
        </w:rPr>
        <w:t>, p &lt; 0.001) and common ravens (χ</w:t>
      </w:r>
      <w:r w:rsidRPr="004725B3">
        <w:rPr>
          <w:rFonts w:ascii="Times New Roman" w:hAnsi="Times New Roman" w:cs="Times New Roman"/>
          <w:vertAlign w:val="superscript"/>
        </w:rPr>
        <w:t>2</w:t>
      </w:r>
      <w:r w:rsidR="00F9135A">
        <w:rPr>
          <w:rFonts w:ascii="Times New Roman" w:hAnsi="Times New Roman" w:cs="Times New Roman"/>
        </w:rPr>
        <w:t xml:space="preserve"> = 20.6</w:t>
      </w:r>
      <w:r w:rsidRPr="004725B3">
        <w:rPr>
          <w:rFonts w:ascii="Times New Roman" w:hAnsi="Times New Roman" w:cs="Times New Roman"/>
        </w:rPr>
        <w:t xml:space="preserve">, </w:t>
      </w:r>
      <w:proofErr w:type="spellStart"/>
      <w:r w:rsidR="004725B3">
        <w:rPr>
          <w:rFonts w:ascii="Times New Roman" w:hAnsi="Times New Roman" w:cs="Times New Roman"/>
        </w:rPr>
        <w:t>d.f.</w:t>
      </w:r>
      <w:proofErr w:type="spellEnd"/>
      <w:r w:rsidR="004725B3">
        <w:rPr>
          <w:rFonts w:ascii="Times New Roman" w:hAnsi="Times New Roman" w:cs="Times New Roman"/>
        </w:rPr>
        <w:t xml:space="preserve"> = 1</w:t>
      </w:r>
      <w:r w:rsidRPr="004725B3">
        <w:rPr>
          <w:rFonts w:ascii="Times New Roman" w:hAnsi="Times New Roman" w:cs="Times New Roman"/>
        </w:rPr>
        <w:t xml:space="preserve">, p &lt; 0.001) </w:t>
      </w:r>
      <w:r w:rsidRPr="002328B5">
        <w:rPr>
          <w:rFonts w:ascii="Times New Roman" w:hAnsi="Times New Roman" w:cs="Times New Roman"/>
        </w:rPr>
        <w:t>selected closed nest boxes mo</w:t>
      </w:r>
      <w:r w:rsidR="002328B5" w:rsidRPr="002328B5">
        <w:rPr>
          <w:rFonts w:ascii="Times New Roman" w:hAnsi="Times New Roman" w:cs="Times New Roman"/>
        </w:rPr>
        <w:t>re</w:t>
      </w:r>
      <w:r w:rsidRPr="002328B5">
        <w:rPr>
          <w:rFonts w:ascii="Times New Roman" w:hAnsi="Times New Roman" w:cs="Times New Roman"/>
        </w:rPr>
        <w:t xml:space="preserve"> frequently</w:t>
      </w:r>
      <w:r w:rsidR="002328B5" w:rsidRPr="002328B5">
        <w:rPr>
          <w:rFonts w:ascii="Times New Roman" w:hAnsi="Times New Roman" w:cs="Times New Roman"/>
        </w:rPr>
        <w:t xml:space="preserve"> than open boxes</w:t>
      </w:r>
      <w:r w:rsidRPr="002328B5">
        <w:rPr>
          <w:rFonts w:ascii="Times New Roman" w:hAnsi="Times New Roman" w:cs="Times New Roman"/>
        </w:rPr>
        <w:t xml:space="preserve">. The </w:t>
      </w:r>
      <w:r w:rsidR="00F9135A">
        <w:rPr>
          <w:rFonts w:ascii="Times New Roman" w:hAnsi="Times New Roman" w:cs="Times New Roman"/>
        </w:rPr>
        <w:t>total number of</w:t>
      </w:r>
      <w:r w:rsidRPr="002328B5">
        <w:rPr>
          <w:rFonts w:ascii="Times New Roman" w:hAnsi="Times New Roman" w:cs="Times New Roman"/>
        </w:rPr>
        <w:t xml:space="preserve"> breeding pair</w:t>
      </w:r>
      <w:r w:rsidR="00F9135A">
        <w:rPr>
          <w:rFonts w:ascii="Times New Roman" w:hAnsi="Times New Roman" w:cs="Times New Roman"/>
        </w:rPr>
        <w:t>s of both species occupying</w:t>
      </w:r>
      <w:r w:rsidRPr="002328B5">
        <w:rPr>
          <w:rFonts w:ascii="Times New Roman" w:hAnsi="Times New Roman" w:cs="Times New Roman"/>
        </w:rPr>
        <w:t xml:space="preserve"> boxes increased over the study period</w:t>
      </w:r>
      <w:r w:rsidR="00E763F7" w:rsidRPr="002328B5">
        <w:rPr>
          <w:rFonts w:ascii="Times New Roman" w:hAnsi="Times New Roman" w:cs="Times New Roman"/>
        </w:rPr>
        <w:t xml:space="preserve"> (Table 1).</w:t>
      </w:r>
    </w:p>
    <w:p w14:paraId="535EEF1C" w14:textId="5B18806C" w:rsidR="00A9418D" w:rsidRPr="002328B5" w:rsidRDefault="004725B3" w:rsidP="00F913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8B5">
        <w:rPr>
          <w:rFonts w:ascii="Times New Roman" w:hAnsi="Times New Roman" w:cs="Times New Roman"/>
          <w:sz w:val="24"/>
          <w:szCs w:val="24"/>
        </w:rPr>
        <w:t>Please do not state the</w:t>
      </w:r>
      <w:r w:rsidR="00386210" w:rsidRPr="002328B5">
        <w:rPr>
          <w:rFonts w:ascii="Times New Roman" w:hAnsi="Times New Roman" w:cs="Times New Roman"/>
          <w:sz w:val="24"/>
          <w:szCs w:val="24"/>
        </w:rPr>
        <w:t xml:space="preserve"> </w:t>
      </w:r>
      <w:r w:rsidRPr="002328B5">
        <w:rPr>
          <w:rFonts w:ascii="Times New Roman" w:hAnsi="Times New Roman" w:cs="Times New Roman"/>
          <w:sz w:val="24"/>
          <w:szCs w:val="24"/>
        </w:rPr>
        <w:t>implications of your results in this section as facts</w:t>
      </w:r>
      <w:r w:rsidR="00F913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9135A">
        <w:rPr>
          <w:rFonts w:ascii="Times New Roman" w:hAnsi="Times New Roman" w:cs="Times New Roman"/>
          <w:sz w:val="24"/>
          <w:szCs w:val="24"/>
        </w:rPr>
        <w:t>e</w:t>
      </w:r>
      <w:r w:rsidR="00F9135A" w:rsidRPr="002328B5">
        <w:rPr>
          <w:rFonts w:ascii="Times New Roman" w:hAnsi="Times New Roman" w:cs="Times New Roman"/>
          <w:sz w:val="24"/>
          <w:szCs w:val="24"/>
        </w:rPr>
        <w:t>.g.</w:t>
      </w:r>
      <w:proofErr w:type="gramEnd"/>
      <w:r w:rsidR="00F9135A" w:rsidRPr="002328B5">
        <w:rPr>
          <w:rFonts w:ascii="Times New Roman" w:hAnsi="Times New Roman" w:cs="Times New Roman"/>
          <w:sz w:val="24"/>
          <w:szCs w:val="24"/>
        </w:rPr>
        <w:t xml:space="preserve"> </w:t>
      </w:r>
      <w:r w:rsidR="00F9135A">
        <w:rPr>
          <w:rFonts w:ascii="Times New Roman" w:hAnsi="Times New Roman" w:cs="Times New Roman"/>
          <w:sz w:val="24"/>
          <w:szCs w:val="24"/>
        </w:rPr>
        <w:t>Therefore it is likely that breeding success increased)</w:t>
      </w:r>
      <w:r w:rsidRPr="002328B5">
        <w:rPr>
          <w:rFonts w:ascii="Times New Roman" w:hAnsi="Times New Roman" w:cs="Times New Roman"/>
          <w:sz w:val="24"/>
          <w:szCs w:val="24"/>
        </w:rPr>
        <w:t>, unless you have data to support them</w:t>
      </w:r>
      <w:r w:rsidR="00F10BD3" w:rsidRPr="002328B5">
        <w:rPr>
          <w:rFonts w:ascii="Times New Roman" w:hAnsi="Times New Roman" w:cs="Times New Roman"/>
          <w:sz w:val="24"/>
          <w:szCs w:val="24"/>
        </w:rPr>
        <w:t>.</w:t>
      </w:r>
    </w:p>
    <w:p w14:paraId="19610071" w14:textId="77777777" w:rsidR="00F07B86" w:rsidRDefault="00F07B86" w:rsidP="00F07B86">
      <w:pPr>
        <w:spacing w:after="0" w:line="240" w:lineRule="auto"/>
        <w:jc w:val="both"/>
        <w:rPr>
          <w:b/>
        </w:rPr>
      </w:pPr>
    </w:p>
    <w:p w14:paraId="1545CBE5" w14:textId="77777777" w:rsidR="004725B3" w:rsidRDefault="004725B3" w:rsidP="00F07B86">
      <w:pPr>
        <w:spacing w:after="0" w:line="240" w:lineRule="auto"/>
        <w:jc w:val="both"/>
        <w:rPr>
          <w:b/>
        </w:rPr>
      </w:pPr>
    </w:p>
    <w:p w14:paraId="395AB2A3" w14:textId="6783EAE8" w:rsidR="00F07B86" w:rsidRPr="00DD5A43" w:rsidRDefault="00F07B86" w:rsidP="00F07B86">
      <w:pPr>
        <w:spacing w:after="240" w:line="240" w:lineRule="auto"/>
        <w:jc w:val="both"/>
        <w:rPr>
          <w:b/>
          <w:color w:val="808080" w:themeColor="background1" w:themeShade="80"/>
        </w:rPr>
      </w:pPr>
      <w:r w:rsidRPr="00DD5A43">
        <w:rPr>
          <w:b/>
          <w:color w:val="808080" w:themeColor="background1" w:themeShade="80"/>
        </w:rPr>
        <w:t>DISCUSSION</w:t>
      </w:r>
    </w:p>
    <w:p w14:paraId="4920E1DC" w14:textId="71C5A806" w:rsidR="00F07B86" w:rsidRPr="008B30B8" w:rsidRDefault="00F07B86" w:rsidP="004725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B8">
        <w:rPr>
          <w:rFonts w:ascii="Times New Roman" w:hAnsi="Times New Roman" w:cs="Times New Roman"/>
          <w:sz w:val="24"/>
          <w:szCs w:val="24"/>
        </w:rPr>
        <w:t>Briefly discuss t</w:t>
      </w:r>
      <w:r w:rsidR="00DD5A43" w:rsidRPr="008B30B8">
        <w:rPr>
          <w:rFonts w:ascii="Times New Roman" w:hAnsi="Times New Roman" w:cs="Times New Roman"/>
          <w:sz w:val="24"/>
          <w:szCs w:val="24"/>
        </w:rPr>
        <w:t>he implications of your results</w:t>
      </w:r>
      <w:r w:rsidRPr="008B30B8">
        <w:rPr>
          <w:rFonts w:ascii="Times New Roman" w:hAnsi="Times New Roman" w:cs="Times New Roman"/>
          <w:sz w:val="24"/>
          <w:szCs w:val="24"/>
        </w:rPr>
        <w:t>, by putting your findings into context. The discussion need not be longer than one or two paragraphs.</w:t>
      </w:r>
      <w:r w:rsidR="004725B3" w:rsidRPr="008B30B8">
        <w:rPr>
          <w:rFonts w:ascii="Times New Roman" w:hAnsi="Times New Roman" w:cs="Times New Roman"/>
          <w:sz w:val="24"/>
          <w:szCs w:val="24"/>
        </w:rPr>
        <w:t xml:space="preserve"> You may</w:t>
      </w:r>
      <w:r w:rsidR="00386210" w:rsidRPr="008B30B8">
        <w:rPr>
          <w:rFonts w:ascii="Times New Roman" w:hAnsi="Times New Roman" w:cs="Times New Roman"/>
          <w:sz w:val="24"/>
          <w:szCs w:val="24"/>
        </w:rPr>
        <w:t xml:space="preserve"> make suggestions</w:t>
      </w:r>
      <w:r w:rsidR="004725B3" w:rsidRPr="008B30B8">
        <w:rPr>
          <w:rFonts w:ascii="Times New Roman" w:hAnsi="Times New Roman" w:cs="Times New Roman"/>
          <w:sz w:val="24"/>
          <w:szCs w:val="24"/>
        </w:rPr>
        <w:t xml:space="preserve"> based on your results</w:t>
      </w:r>
      <w:r w:rsidR="00386210" w:rsidRPr="008B30B8">
        <w:rPr>
          <w:rFonts w:ascii="Times New Roman" w:hAnsi="Times New Roman" w:cs="Times New Roman"/>
          <w:sz w:val="24"/>
          <w:szCs w:val="24"/>
        </w:rPr>
        <w:t xml:space="preserve"> in this section </w:t>
      </w:r>
      <w:r w:rsidR="00F10BD3" w:rsidRPr="008B30B8">
        <w:rPr>
          <w:rFonts w:ascii="Times New Roman" w:hAnsi="Times New Roman" w:cs="Times New Roman"/>
          <w:sz w:val="24"/>
          <w:szCs w:val="24"/>
        </w:rPr>
        <w:t xml:space="preserve">e.g. </w:t>
      </w:r>
      <w:r w:rsidR="002328B5" w:rsidRPr="008B30B8">
        <w:rPr>
          <w:rFonts w:ascii="Times New Roman" w:hAnsi="Times New Roman" w:cs="Times New Roman"/>
          <w:sz w:val="24"/>
          <w:szCs w:val="24"/>
        </w:rPr>
        <w:t>It is likely that providing nest boxes increased the number of chicks reared</w:t>
      </w:r>
      <w:r w:rsidR="004725B3" w:rsidRPr="008B30B8">
        <w:rPr>
          <w:rFonts w:ascii="Times New Roman" w:hAnsi="Times New Roman" w:cs="Times New Roman"/>
          <w:sz w:val="24"/>
          <w:szCs w:val="24"/>
        </w:rPr>
        <w:t>.</w:t>
      </w:r>
    </w:p>
    <w:p w14:paraId="58639945" w14:textId="77777777" w:rsidR="00F07B86" w:rsidRDefault="00F07B86" w:rsidP="00F07B86">
      <w:pPr>
        <w:spacing w:after="0" w:line="240" w:lineRule="auto"/>
        <w:ind w:firstLine="284"/>
        <w:jc w:val="both"/>
      </w:pPr>
    </w:p>
    <w:p w14:paraId="31ABC0F9" w14:textId="77777777" w:rsidR="004725B3" w:rsidRPr="00F07B86" w:rsidRDefault="004725B3" w:rsidP="00F07B86">
      <w:pPr>
        <w:spacing w:after="0" w:line="240" w:lineRule="auto"/>
        <w:ind w:firstLine="284"/>
        <w:jc w:val="both"/>
      </w:pPr>
    </w:p>
    <w:p w14:paraId="60C59B4A" w14:textId="5FFF226F" w:rsidR="00904064" w:rsidRPr="00DD5A43" w:rsidRDefault="00904064" w:rsidP="00F07B86">
      <w:pPr>
        <w:spacing w:after="240" w:line="240" w:lineRule="auto"/>
        <w:jc w:val="both"/>
        <w:rPr>
          <w:b/>
          <w:color w:val="808080" w:themeColor="background1" w:themeShade="80"/>
        </w:rPr>
      </w:pPr>
      <w:r w:rsidRPr="00DD5A43">
        <w:rPr>
          <w:b/>
          <w:color w:val="808080" w:themeColor="background1" w:themeShade="80"/>
        </w:rPr>
        <w:t>ACKNOWLEDGEMENTS</w:t>
      </w:r>
    </w:p>
    <w:p w14:paraId="7FFBC4DA" w14:textId="4214E157" w:rsidR="00F07B86" w:rsidRPr="00F07B86" w:rsidRDefault="00F07B86" w:rsidP="00F07B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</w:t>
      </w:r>
      <w:r w:rsidRPr="00F07B86">
        <w:rPr>
          <w:rFonts w:ascii="Times New Roman" w:hAnsi="Times New Roman" w:cs="Times New Roman"/>
          <w:sz w:val="24"/>
          <w:szCs w:val="24"/>
        </w:rPr>
        <w:t>nclude any</w:t>
      </w:r>
      <w:r>
        <w:rPr>
          <w:rFonts w:ascii="Times New Roman" w:hAnsi="Times New Roman" w:cs="Times New Roman"/>
          <w:sz w:val="24"/>
          <w:szCs w:val="24"/>
        </w:rPr>
        <w:t xml:space="preserve"> appropriate acknowledgements,</w:t>
      </w:r>
      <w:r w:rsidRPr="00F07B86">
        <w:rPr>
          <w:rFonts w:ascii="Times New Roman" w:hAnsi="Times New Roman" w:cs="Times New Roman"/>
          <w:sz w:val="24"/>
          <w:szCs w:val="24"/>
        </w:rPr>
        <w:t xml:space="preserve"> including sources of funding.</w:t>
      </w:r>
    </w:p>
    <w:p w14:paraId="78BBE8C3" w14:textId="77777777" w:rsidR="00F07B86" w:rsidRDefault="00F07B86" w:rsidP="00F07B86">
      <w:pPr>
        <w:spacing w:after="0" w:line="240" w:lineRule="auto"/>
        <w:jc w:val="both"/>
        <w:rPr>
          <w:b/>
        </w:rPr>
      </w:pPr>
    </w:p>
    <w:p w14:paraId="2AAE11FF" w14:textId="77777777" w:rsidR="008E04C0" w:rsidRPr="009E73E0" w:rsidRDefault="008E04C0" w:rsidP="00F07B86">
      <w:pPr>
        <w:spacing w:after="0" w:line="240" w:lineRule="auto"/>
        <w:jc w:val="both"/>
        <w:rPr>
          <w:b/>
        </w:rPr>
      </w:pPr>
    </w:p>
    <w:p w14:paraId="50C42B09" w14:textId="2FD389BB" w:rsidR="008E04C0" w:rsidRPr="00DD5A43" w:rsidRDefault="008E04C0" w:rsidP="00F07B86">
      <w:pPr>
        <w:spacing w:after="240" w:line="240" w:lineRule="auto"/>
        <w:jc w:val="both"/>
        <w:rPr>
          <w:b/>
          <w:color w:val="808080" w:themeColor="background1" w:themeShade="80"/>
        </w:rPr>
      </w:pPr>
      <w:r w:rsidRPr="00DD5A43">
        <w:rPr>
          <w:b/>
          <w:color w:val="808080" w:themeColor="background1" w:themeShade="80"/>
        </w:rPr>
        <w:t>REFERENCES</w:t>
      </w:r>
    </w:p>
    <w:p w14:paraId="625AEF00" w14:textId="791A2277" w:rsidR="00F07B86" w:rsidRPr="00707753" w:rsidRDefault="00F07B86" w:rsidP="00F07B8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7753">
        <w:rPr>
          <w:rFonts w:ascii="Times New Roman" w:hAnsi="Times New Roman" w:cs="Times New Roman"/>
          <w:color w:val="0070C0"/>
          <w:sz w:val="24"/>
          <w:szCs w:val="24"/>
        </w:rPr>
        <w:t xml:space="preserve">An alphabetical list of any references cited in the text. These are not </w:t>
      </w:r>
      <w:proofErr w:type="gramStart"/>
      <w:r w:rsidRPr="00707753">
        <w:rPr>
          <w:rFonts w:ascii="Times New Roman" w:hAnsi="Times New Roman" w:cs="Times New Roman"/>
          <w:color w:val="0070C0"/>
          <w:sz w:val="24"/>
          <w:szCs w:val="24"/>
        </w:rPr>
        <w:t>required, and</w:t>
      </w:r>
      <w:proofErr w:type="gramEnd"/>
      <w:r w:rsidRPr="00707753">
        <w:rPr>
          <w:rFonts w:ascii="Times New Roman" w:hAnsi="Times New Roman" w:cs="Times New Roman"/>
          <w:color w:val="0070C0"/>
          <w:sz w:val="24"/>
          <w:szCs w:val="24"/>
        </w:rPr>
        <w:t xml:space="preserve"> should not be lengthy; we suggest a maximum of 15 references for a standard article.</w:t>
      </w:r>
      <w:r w:rsidR="00292EA2" w:rsidRPr="00707753">
        <w:rPr>
          <w:rFonts w:ascii="Times New Roman" w:hAnsi="Times New Roman" w:cs="Times New Roman"/>
          <w:color w:val="0070C0"/>
          <w:sz w:val="24"/>
          <w:szCs w:val="24"/>
        </w:rPr>
        <w:t xml:space="preserve"> The format for different types of reference is shown below:</w:t>
      </w:r>
    </w:p>
    <w:p w14:paraId="1CE611FB" w14:textId="77777777" w:rsidR="00F07B86" w:rsidRPr="00707753" w:rsidRDefault="00F07B86" w:rsidP="00F0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264D9" w14:textId="655A9811" w:rsidR="00A7009C" w:rsidRPr="00805194" w:rsidRDefault="00292EA2" w:rsidP="00A7009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7009C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="00F07B86" w:rsidRPr="00A7009C">
        <w:rPr>
          <w:rFonts w:ascii="Times New Roman" w:hAnsi="Times New Roman" w:cs="Times New Roman"/>
          <w:color w:val="0070C0"/>
          <w:sz w:val="24"/>
          <w:szCs w:val="24"/>
        </w:rPr>
        <w:t xml:space="preserve">ournal article: </w:t>
      </w:r>
      <w:proofErr w:type="spellStart"/>
      <w:r w:rsidR="00F07B86" w:rsidRPr="00A7009C">
        <w:rPr>
          <w:rFonts w:ascii="Times New Roman" w:hAnsi="Times New Roman" w:cs="Times New Roman"/>
          <w:sz w:val="24"/>
          <w:szCs w:val="24"/>
        </w:rPr>
        <w:t>Pyk</w:t>
      </w:r>
      <w:r w:rsidR="00A7009C">
        <w:rPr>
          <w:rFonts w:ascii="Times New Roman" w:hAnsi="Times New Roman" w:cs="Times New Roman"/>
          <w:sz w:val="24"/>
          <w:szCs w:val="24"/>
        </w:rPr>
        <w:t>ä</w:t>
      </w:r>
      <w:r w:rsidR="00F07B86" w:rsidRPr="00A7009C">
        <w:rPr>
          <w:rFonts w:ascii="Times New Roman" w:hAnsi="Times New Roman" w:cs="Times New Roman"/>
          <w:sz w:val="24"/>
          <w:szCs w:val="24"/>
        </w:rPr>
        <w:t>l</w:t>
      </w:r>
      <w:r w:rsidR="00A7009C">
        <w:rPr>
          <w:rFonts w:ascii="Times New Roman" w:hAnsi="Times New Roman" w:cs="Times New Roman"/>
          <w:sz w:val="24"/>
          <w:szCs w:val="24"/>
        </w:rPr>
        <w:t>ä</w:t>
      </w:r>
      <w:proofErr w:type="spellEnd"/>
      <w:r w:rsidR="00F07B86" w:rsidRPr="00A7009C">
        <w:rPr>
          <w:rFonts w:ascii="Times New Roman" w:hAnsi="Times New Roman" w:cs="Times New Roman"/>
          <w:sz w:val="24"/>
          <w:szCs w:val="24"/>
        </w:rPr>
        <w:t xml:space="preserve"> J. (2005) Plant species responses to cattle grazing in mesic semi-natural grassland. </w:t>
      </w:r>
      <w:r w:rsidR="00F07B86" w:rsidRPr="00A7009C">
        <w:rPr>
          <w:rFonts w:ascii="Times New Roman" w:hAnsi="Times New Roman" w:cs="Times New Roman"/>
          <w:i/>
          <w:sz w:val="24"/>
          <w:szCs w:val="24"/>
        </w:rPr>
        <w:t>Agriculture, Ecosystems &amp; Environment</w:t>
      </w:r>
      <w:r w:rsidR="00F07B86" w:rsidRPr="00A7009C">
        <w:rPr>
          <w:rFonts w:ascii="Times New Roman" w:hAnsi="Times New Roman" w:cs="Times New Roman"/>
          <w:sz w:val="24"/>
          <w:szCs w:val="24"/>
        </w:rPr>
        <w:t xml:space="preserve">, </w:t>
      </w:r>
      <w:r w:rsidR="00F07B86" w:rsidRPr="00A7009C">
        <w:rPr>
          <w:rFonts w:ascii="Times New Roman" w:hAnsi="Times New Roman" w:cs="Times New Roman"/>
          <w:b/>
          <w:sz w:val="24"/>
          <w:szCs w:val="24"/>
        </w:rPr>
        <w:t>108</w:t>
      </w:r>
      <w:r w:rsidR="00F07B86" w:rsidRPr="00A7009C">
        <w:rPr>
          <w:rFonts w:ascii="Times New Roman" w:hAnsi="Times New Roman" w:cs="Times New Roman"/>
          <w:sz w:val="24"/>
          <w:szCs w:val="24"/>
        </w:rPr>
        <w:t xml:space="preserve">, 109-117. </w:t>
      </w:r>
      <w:r w:rsidR="00A7009C" w:rsidRPr="00805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https://doi.org/10.1016/j.agee.2005.01.012</w:t>
      </w:r>
    </w:p>
    <w:p w14:paraId="13150DFE" w14:textId="77777777" w:rsidR="00F07B86" w:rsidRPr="00707753" w:rsidRDefault="00F07B86" w:rsidP="00F07B86">
      <w:p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707753">
        <w:rPr>
          <w:rFonts w:ascii="Times New Roman" w:hAnsi="Times New Roman" w:cs="Times New Roman"/>
          <w:color w:val="0070C0"/>
          <w:sz w:val="24"/>
          <w:szCs w:val="24"/>
        </w:rPr>
        <w:t xml:space="preserve">Report: </w:t>
      </w:r>
      <w:proofErr w:type="spellStart"/>
      <w:r w:rsidRPr="00707753">
        <w:rPr>
          <w:rFonts w:ascii="Times New Roman" w:hAnsi="Times New Roman" w:cs="Times New Roman"/>
          <w:sz w:val="24"/>
          <w:szCs w:val="24"/>
        </w:rPr>
        <w:t>Pywell</w:t>
      </w:r>
      <w:proofErr w:type="spellEnd"/>
      <w:r w:rsidRPr="00707753"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Pr="00707753">
        <w:rPr>
          <w:rFonts w:ascii="Times New Roman" w:hAnsi="Times New Roman" w:cs="Times New Roman"/>
          <w:sz w:val="24"/>
          <w:szCs w:val="24"/>
        </w:rPr>
        <w:t>Hulmes</w:t>
      </w:r>
      <w:proofErr w:type="spellEnd"/>
      <w:r w:rsidRPr="00707753">
        <w:rPr>
          <w:rFonts w:ascii="Times New Roman" w:hAnsi="Times New Roman" w:cs="Times New Roman"/>
          <w:sz w:val="24"/>
          <w:szCs w:val="24"/>
        </w:rPr>
        <w:t xml:space="preserve"> L., Meek W. &amp; Nowakowski M. (2008) </w:t>
      </w:r>
      <w:r w:rsidRPr="00707753">
        <w:rPr>
          <w:rFonts w:ascii="Times New Roman" w:hAnsi="Times New Roman" w:cs="Times New Roman"/>
          <w:i/>
          <w:sz w:val="24"/>
          <w:szCs w:val="24"/>
        </w:rPr>
        <w:t>Creation and Management of Pollen and Nectar Habitats on Farmland: Annual report 2007/8</w:t>
      </w:r>
      <w:r w:rsidRPr="00707753">
        <w:rPr>
          <w:rFonts w:ascii="Times New Roman" w:hAnsi="Times New Roman" w:cs="Times New Roman"/>
          <w:sz w:val="24"/>
          <w:szCs w:val="24"/>
        </w:rPr>
        <w:t>. NERC report 6443.</w:t>
      </w:r>
    </w:p>
    <w:p w14:paraId="42C2F459" w14:textId="77777777" w:rsidR="00F07B86" w:rsidRPr="00707753" w:rsidRDefault="00F07B86" w:rsidP="00F07B86">
      <w:p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707753">
        <w:rPr>
          <w:rFonts w:ascii="Times New Roman" w:hAnsi="Times New Roman" w:cs="Times New Roman"/>
          <w:color w:val="0070C0"/>
          <w:sz w:val="24"/>
          <w:szCs w:val="24"/>
        </w:rPr>
        <w:t xml:space="preserve">PhD thesis: </w:t>
      </w:r>
      <w:r w:rsidRPr="00707753">
        <w:rPr>
          <w:rFonts w:ascii="Times New Roman" w:hAnsi="Times New Roman" w:cs="Times New Roman"/>
          <w:sz w:val="24"/>
          <w:szCs w:val="24"/>
        </w:rPr>
        <w:t xml:space="preserve">Smith D.W. (2006) Managing </w:t>
      </w:r>
      <w:proofErr w:type="spellStart"/>
      <w:r w:rsidRPr="00707753">
        <w:rPr>
          <w:rFonts w:ascii="Times New Roman" w:hAnsi="Times New Roman" w:cs="Times New Roman"/>
          <w:sz w:val="24"/>
          <w:szCs w:val="24"/>
        </w:rPr>
        <w:t>agri</w:t>
      </w:r>
      <w:proofErr w:type="spellEnd"/>
      <w:r w:rsidRPr="00707753">
        <w:rPr>
          <w:rFonts w:ascii="Times New Roman" w:hAnsi="Times New Roman" w:cs="Times New Roman"/>
          <w:sz w:val="24"/>
          <w:szCs w:val="24"/>
        </w:rPr>
        <w:t>-environment grass fields and margins for Orthoptera and farmland birds. PhD thesis. University of Reading.</w:t>
      </w:r>
    </w:p>
    <w:p w14:paraId="3B45B528" w14:textId="77777777" w:rsidR="00F07B86" w:rsidRPr="00707753" w:rsidRDefault="00F07B86" w:rsidP="00F07B86">
      <w:p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707753">
        <w:rPr>
          <w:rFonts w:ascii="Times New Roman" w:hAnsi="Times New Roman" w:cs="Times New Roman"/>
          <w:color w:val="0070C0"/>
          <w:sz w:val="24"/>
          <w:szCs w:val="24"/>
        </w:rPr>
        <w:t xml:space="preserve">Book: </w:t>
      </w:r>
      <w:proofErr w:type="spellStart"/>
      <w:r w:rsidRPr="00707753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707753">
        <w:rPr>
          <w:rFonts w:ascii="Times New Roman" w:hAnsi="Times New Roman" w:cs="Times New Roman"/>
          <w:sz w:val="24"/>
          <w:szCs w:val="24"/>
        </w:rPr>
        <w:t xml:space="preserve"> R. (1995) </w:t>
      </w:r>
      <w:r w:rsidRPr="00707753">
        <w:rPr>
          <w:rFonts w:ascii="Times New Roman" w:hAnsi="Times New Roman" w:cs="Times New Roman"/>
          <w:i/>
          <w:sz w:val="24"/>
          <w:szCs w:val="24"/>
        </w:rPr>
        <w:t xml:space="preserve">People of the Sea: Identity and Descent among the </w:t>
      </w:r>
      <w:proofErr w:type="spellStart"/>
      <w:r w:rsidRPr="00707753">
        <w:rPr>
          <w:rFonts w:ascii="Times New Roman" w:hAnsi="Times New Roman" w:cs="Times New Roman"/>
          <w:i/>
          <w:sz w:val="24"/>
          <w:szCs w:val="24"/>
        </w:rPr>
        <w:t>Vezo</w:t>
      </w:r>
      <w:proofErr w:type="spellEnd"/>
      <w:r w:rsidRPr="00707753">
        <w:rPr>
          <w:rFonts w:ascii="Times New Roman" w:hAnsi="Times New Roman" w:cs="Times New Roman"/>
          <w:i/>
          <w:sz w:val="24"/>
          <w:szCs w:val="24"/>
        </w:rPr>
        <w:t xml:space="preserve"> of Madagascar</w:t>
      </w:r>
      <w:r w:rsidRPr="00707753">
        <w:rPr>
          <w:rFonts w:ascii="Times New Roman" w:hAnsi="Times New Roman" w:cs="Times New Roman"/>
          <w:sz w:val="24"/>
          <w:szCs w:val="24"/>
        </w:rPr>
        <w:t>. Cambridge University Press, Cambridge.</w:t>
      </w:r>
    </w:p>
    <w:p w14:paraId="49A194B3" w14:textId="77777777" w:rsidR="00F07B86" w:rsidRPr="00707753" w:rsidRDefault="00F07B86" w:rsidP="00F07B86">
      <w:p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707753">
        <w:rPr>
          <w:rFonts w:ascii="Times New Roman" w:hAnsi="Times New Roman" w:cs="Times New Roman"/>
          <w:color w:val="0070C0"/>
          <w:sz w:val="24"/>
          <w:szCs w:val="24"/>
        </w:rPr>
        <w:t xml:space="preserve">Book chapter: </w:t>
      </w:r>
      <w:r w:rsidRPr="00707753">
        <w:rPr>
          <w:rFonts w:ascii="Times New Roman" w:hAnsi="Times New Roman" w:cs="Times New Roman"/>
          <w:sz w:val="24"/>
          <w:szCs w:val="24"/>
        </w:rPr>
        <w:t xml:space="preserve">Pilgrim E.S., Potts S.G., Vickery J., Parkinson A.E., Woodcock B.A., Holt C., </w:t>
      </w:r>
      <w:proofErr w:type="spellStart"/>
      <w:r w:rsidRPr="00707753">
        <w:rPr>
          <w:rFonts w:ascii="Times New Roman" w:hAnsi="Times New Roman" w:cs="Times New Roman"/>
          <w:sz w:val="24"/>
          <w:szCs w:val="24"/>
        </w:rPr>
        <w:t>Gundrey</w:t>
      </w:r>
      <w:proofErr w:type="spellEnd"/>
      <w:r w:rsidRPr="00707753">
        <w:rPr>
          <w:rFonts w:ascii="Times New Roman" w:hAnsi="Times New Roman" w:cs="Times New Roman"/>
          <w:sz w:val="24"/>
          <w:szCs w:val="24"/>
        </w:rPr>
        <w:t xml:space="preserve"> A.L., Ramsay A.J., Atkinson P., Fuller R. &amp; </w:t>
      </w:r>
      <w:proofErr w:type="spellStart"/>
      <w:r w:rsidRPr="00707753">
        <w:rPr>
          <w:rFonts w:ascii="Times New Roman" w:hAnsi="Times New Roman" w:cs="Times New Roman"/>
          <w:sz w:val="24"/>
          <w:szCs w:val="24"/>
        </w:rPr>
        <w:t>Tallowin</w:t>
      </w:r>
      <w:proofErr w:type="spellEnd"/>
      <w:r w:rsidRPr="00707753">
        <w:rPr>
          <w:rFonts w:ascii="Times New Roman" w:hAnsi="Times New Roman" w:cs="Times New Roman"/>
          <w:sz w:val="24"/>
          <w:szCs w:val="24"/>
        </w:rPr>
        <w:t xml:space="preserve"> J.R.B. (2007) Enhancing wildlife in the margins of intensively managed grass fields. Pages 293-296 in: J. J. Hopkins, A. J. Duncan, D. I. McCracken, S. Peel &amp; J. R. B. </w:t>
      </w:r>
      <w:proofErr w:type="spellStart"/>
      <w:r w:rsidRPr="00707753">
        <w:rPr>
          <w:rFonts w:ascii="Times New Roman" w:hAnsi="Times New Roman" w:cs="Times New Roman"/>
          <w:sz w:val="24"/>
          <w:szCs w:val="24"/>
        </w:rPr>
        <w:t>Tallowin</w:t>
      </w:r>
      <w:proofErr w:type="spellEnd"/>
      <w:r w:rsidRPr="00707753">
        <w:rPr>
          <w:rFonts w:ascii="Times New Roman" w:hAnsi="Times New Roman" w:cs="Times New Roman"/>
          <w:sz w:val="24"/>
          <w:szCs w:val="24"/>
        </w:rPr>
        <w:t xml:space="preserve"> (eds.) </w:t>
      </w:r>
      <w:r w:rsidRPr="00707753">
        <w:rPr>
          <w:rFonts w:ascii="Times New Roman" w:hAnsi="Times New Roman" w:cs="Times New Roman"/>
          <w:i/>
          <w:sz w:val="24"/>
          <w:szCs w:val="24"/>
        </w:rPr>
        <w:t>High Value Grassland: Providing Biodiversity, a Clean Environment and Premium Products. British Grassland Society Occasional Symposium No.38,</w:t>
      </w:r>
      <w:r w:rsidRPr="00707753">
        <w:rPr>
          <w:rFonts w:ascii="Times New Roman" w:hAnsi="Times New Roman" w:cs="Times New Roman"/>
          <w:sz w:val="24"/>
          <w:szCs w:val="24"/>
        </w:rPr>
        <w:t xml:space="preserve"> British Grassland Society (BGS), Reading.</w:t>
      </w:r>
    </w:p>
    <w:p w14:paraId="414C8B26" w14:textId="093D3024" w:rsidR="00F07B86" w:rsidRPr="00707753" w:rsidRDefault="00F07B86" w:rsidP="00DD5A43">
      <w:p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707753">
        <w:rPr>
          <w:rFonts w:ascii="Times New Roman" w:hAnsi="Times New Roman" w:cs="Times New Roman"/>
          <w:color w:val="0070C0"/>
          <w:sz w:val="24"/>
          <w:szCs w:val="24"/>
        </w:rPr>
        <w:t xml:space="preserve">Internet link: </w:t>
      </w:r>
      <w:r w:rsidRPr="00707753">
        <w:rPr>
          <w:rFonts w:ascii="Times New Roman" w:hAnsi="Times New Roman" w:cs="Times New Roman"/>
          <w:sz w:val="24"/>
          <w:szCs w:val="24"/>
        </w:rPr>
        <w:t>Forest Agency (2010) Managed woodland data and calculations. http://www.internetaddresshere.com (accessed 21 March 2013).</w:t>
      </w:r>
      <w:r w:rsidRPr="0070775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707753">
        <w:rPr>
          <w:rFonts w:ascii="Times New Roman" w:hAnsi="Times New Roman" w:cs="Times New Roman"/>
          <w:color w:val="0070C0"/>
          <w:sz w:val="24"/>
          <w:szCs w:val="24"/>
        </w:rPr>
        <w:t>NB. Date only required for pages on which contents change.</w:t>
      </w:r>
    </w:p>
    <w:p w14:paraId="0258EA75" w14:textId="77777777" w:rsidR="00F9135A" w:rsidRDefault="00F9135A" w:rsidP="00F07B86">
      <w:pPr>
        <w:spacing w:after="0" w:line="240" w:lineRule="auto"/>
        <w:jc w:val="both"/>
        <w:rPr>
          <w:b/>
        </w:rPr>
      </w:pPr>
      <w:r>
        <w:rPr>
          <w:b/>
        </w:rPr>
        <w:br w:type="page"/>
      </w:r>
    </w:p>
    <w:p w14:paraId="24F7E77B" w14:textId="324D6DAB" w:rsidR="008E04C0" w:rsidRPr="00856939" w:rsidRDefault="00F9135A" w:rsidP="00F07B8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135A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Tables and Figures </w:t>
      </w:r>
      <w:r w:rsidRPr="00F9135A">
        <w:rPr>
          <w:rFonts w:ascii="Times New Roman" w:hAnsi="Times New Roman" w:cs="Times New Roman"/>
          <w:color w:val="0070C0"/>
          <w:sz w:val="24"/>
          <w:szCs w:val="24"/>
        </w:rPr>
        <w:t xml:space="preserve">should be provided at the end of the text. Each should be labelled with a fully explanatory legend. </w:t>
      </w:r>
    </w:p>
    <w:p w14:paraId="627556BB" w14:textId="77777777" w:rsidR="00F9135A" w:rsidRPr="009E73E0" w:rsidRDefault="00F9135A" w:rsidP="00F07B86">
      <w:pPr>
        <w:spacing w:after="0" w:line="240" w:lineRule="auto"/>
        <w:jc w:val="both"/>
        <w:rPr>
          <w:b/>
        </w:rPr>
      </w:pPr>
    </w:p>
    <w:p w14:paraId="156A0371" w14:textId="5A74BBC1" w:rsidR="00292EA2" w:rsidRDefault="00292EA2" w:rsidP="006D2294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2FF65897" wp14:editId="18B16C1B">
            <wp:extent cx="1400400" cy="140760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 bo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64D" w:rsidRPr="00234BB2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4B53B34E" wp14:editId="65128928">
            <wp:extent cx="1409700" cy="1414573"/>
            <wp:effectExtent l="0" t="0" r="0" b="0"/>
            <wp:docPr id="2" name="Picture 15" descr="Sha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all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54" t="4430" r="8054" b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80" cy="141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0FB5C" w14:textId="284AA32C" w:rsidR="008E04C0" w:rsidRPr="00F9135A" w:rsidRDefault="009D38D0" w:rsidP="006D229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5A">
        <w:rPr>
          <w:rFonts w:ascii="Times New Roman" w:hAnsi="Times New Roman" w:cs="Times New Roman"/>
          <w:b/>
          <w:sz w:val="24"/>
          <w:szCs w:val="24"/>
        </w:rPr>
        <w:t>Figure 1</w:t>
      </w:r>
      <w:r w:rsidRPr="00F9135A">
        <w:rPr>
          <w:rFonts w:ascii="Times New Roman" w:hAnsi="Times New Roman" w:cs="Times New Roman"/>
          <w:sz w:val="24"/>
          <w:szCs w:val="24"/>
        </w:rPr>
        <w:t xml:space="preserve">. </w:t>
      </w:r>
      <w:r w:rsidR="00B9464D" w:rsidRPr="00F9135A">
        <w:rPr>
          <w:rFonts w:ascii="Times New Roman" w:hAnsi="Times New Roman" w:cs="Times New Roman"/>
          <w:sz w:val="24"/>
          <w:szCs w:val="24"/>
        </w:rPr>
        <w:t>The two different designs of nest box: a) open-topped and b) closed box</w:t>
      </w:r>
    </w:p>
    <w:p w14:paraId="327AA2EA" w14:textId="77777777" w:rsidR="009D38D0" w:rsidRDefault="009D38D0" w:rsidP="00F07B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8C8294" w14:textId="77777777" w:rsidR="009D38D0" w:rsidRDefault="009D38D0" w:rsidP="00F07B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A2B20" w14:textId="77777777" w:rsidR="009D38D0" w:rsidRDefault="009D38D0" w:rsidP="00F07B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70B931" w14:textId="500F194E" w:rsidR="00B9464D" w:rsidRPr="00B9464D" w:rsidRDefault="00B9464D" w:rsidP="00B946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464D">
        <w:rPr>
          <w:rFonts w:ascii="Times New Roman" w:hAnsi="Times New Roman"/>
          <w:b/>
          <w:bCs/>
          <w:sz w:val="24"/>
          <w:szCs w:val="24"/>
        </w:rPr>
        <w:t>Table 1</w:t>
      </w:r>
      <w:r w:rsidRPr="00B9464D">
        <w:rPr>
          <w:rFonts w:ascii="Times New Roman" w:hAnsi="Times New Roman"/>
          <w:bCs/>
          <w:sz w:val="24"/>
          <w:szCs w:val="24"/>
        </w:rPr>
        <w:t xml:space="preserve">. </w:t>
      </w:r>
      <w:r w:rsidR="00C06ED2">
        <w:rPr>
          <w:rFonts w:ascii="Times New Roman" w:hAnsi="Times New Roman"/>
          <w:bCs/>
          <w:sz w:val="24"/>
          <w:szCs w:val="24"/>
        </w:rPr>
        <w:t xml:space="preserve">Number </w:t>
      </w:r>
      <w:r w:rsidR="00C06ED2" w:rsidRPr="00C06ED2">
        <w:rPr>
          <w:rFonts w:ascii="Times New Roman" w:hAnsi="Times New Roman"/>
          <w:bCs/>
          <w:sz w:val="24"/>
          <w:szCs w:val="24"/>
        </w:rPr>
        <w:t xml:space="preserve">of saker falcons and common ravens occupying </w:t>
      </w:r>
      <w:r w:rsidR="00C06ED2">
        <w:rPr>
          <w:rFonts w:ascii="Times New Roman" w:hAnsi="Times New Roman"/>
          <w:bCs/>
          <w:sz w:val="24"/>
          <w:szCs w:val="24"/>
        </w:rPr>
        <w:t>open and closed boxes in each year of the study.</w:t>
      </w:r>
    </w:p>
    <w:tbl>
      <w:tblPr>
        <w:tblStyle w:val="TableGrid1"/>
        <w:tblW w:w="0" w:type="auto"/>
        <w:tblLook w:val="0600" w:firstRow="0" w:lastRow="0" w:firstColumn="0" w:lastColumn="0" w:noHBand="1" w:noVBand="1"/>
      </w:tblPr>
      <w:tblGrid>
        <w:gridCol w:w="723"/>
        <w:gridCol w:w="927"/>
        <w:gridCol w:w="928"/>
        <w:gridCol w:w="928"/>
        <w:gridCol w:w="928"/>
      </w:tblGrid>
      <w:tr w:rsidR="00B9464D" w:rsidRPr="00C06ED2" w14:paraId="655121D1" w14:textId="77777777" w:rsidTr="00C06ED2"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50967240" w14:textId="77777777" w:rsidR="00B9464D" w:rsidRPr="00C06ED2" w:rsidRDefault="00B9464D" w:rsidP="000C52D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ED2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A9EDAC" w14:textId="77777777" w:rsidR="00B9464D" w:rsidRPr="00C06ED2" w:rsidRDefault="00B9464D" w:rsidP="000C52D8">
            <w:pPr>
              <w:pStyle w:val="NoSpacing"/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ED2">
              <w:rPr>
                <w:rFonts w:ascii="Times New Roman" w:hAnsi="Times New Roman"/>
                <w:b/>
                <w:sz w:val="24"/>
                <w:szCs w:val="24"/>
              </w:rPr>
              <w:t>Saker falcon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0FB2F5" w14:textId="77777777" w:rsidR="00B9464D" w:rsidRPr="00C06ED2" w:rsidRDefault="00B9464D" w:rsidP="000C52D8">
            <w:pPr>
              <w:pStyle w:val="NoSpacing"/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ED2">
              <w:rPr>
                <w:rFonts w:ascii="Times New Roman" w:hAnsi="Times New Roman"/>
                <w:b/>
                <w:sz w:val="24"/>
                <w:szCs w:val="24"/>
              </w:rPr>
              <w:t>Common raven</w:t>
            </w:r>
          </w:p>
        </w:tc>
      </w:tr>
      <w:tr w:rsidR="00B9464D" w:rsidRPr="00C06ED2" w14:paraId="3102E3F4" w14:textId="77777777" w:rsidTr="00C06ED2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8B2D55" w14:textId="77777777" w:rsidR="00B9464D" w:rsidRPr="00C06ED2" w:rsidRDefault="00B9464D" w:rsidP="000C52D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710FD" w14:textId="34BBF05E" w:rsidR="00B9464D" w:rsidRPr="00C06ED2" w:rsidRDefault="00B9464D" w:rsidP="000C52D8">
            <w:pPr>
              <w:pStyle w:val="NoSpacing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ED2">
              <w:rPr>
                <w:rFonts w:ascii="Times New Roman" w:hAnsi="Times New Roman"/>
                <w:b/>
                <w:sz w:val="24"/>
                <w:szCs w:val="24"/>
              </w:rPr>
              <w:t>Open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337E2C" w14:textId="7DC47BA8" w:rsidR="00B9464D" w:rsidRPr="00C06ED2" w:rsidRDefault="00B9464D" w:rsidP="000C52D8">
            <w:pPr>
              <w:pStyle w:val="NoSpacing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ED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Closed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C23AA" w14:textId="70A7AF94" w:rsidR="00B9464D" w:rsidRPr="00C06ED2" w:rsidRDefault="00B9464D" w:rsidP="000C52D8">
            <w:pPr>
              <w:pStyle w:val="NoSpacing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6ED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Open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12E1D" w14:textId="14CAC4C0" w:rsidR="00B9464D" w:rsidRPr="00C06ED2" w:rsidRDefault="00B9464D" w:rsidP="000C52D8">
            <w:pPr>
              <w:pStyle w:val="NoSpacing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6ED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Closed</w:t>
            </w:r>
          </w:p>
        </w:tc>
      </w:tr>
      <w:tr w:rsidR="00B9464D" w:rsidRPr="00C06ED2" w14:paraId="2E017082" w14:textId="77777777" w:rsidTr="00C06ED2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EFE42D" w14:textId="77777777" w:rsidR="00B9464D" w:rsidRPr="00C06ED2" w:rsidRDefault="00B9464D" w:rsidP="000C52D8">
            <w:pPr>
              <w:pStyle w:val="NoSpacing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178B3" w14:textId="64D8F229" w:rsidR="00B9464D" w:rsidRPr="00C06ED2" w:rsidRDefault="00B9464D" w:rsidP="000C52D8">
            <w:pPr>
              <w:pStyle w:val="NoSpacing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04983" w14:textId="2EB6ECF0" w:rsidR="00B9464D" w:rsidRPr="00C06ED2" w:rsidRDefault="00B9464D" w:rsidP="000C52D8">
            <w:pPr>
              <w:pStyle w:val="NoSpacing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024E" w14:textId="0677B091" w:rsidR="00B9464D" w:rsidRPr="00C06ED2" w:rsidRDefault="00B9464D" w:rsidP="000C52D8">
            <w:pPr>
              <w:pStyle w:val="NoSpacing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ED2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22A67" w14:textId="54110CFE" w:rsidR="00B9464D" w:rsidRPr="00C06ED2" w:rsidRDefault="00B9464D" w:rsidP="000C52D8">
            <w:pPr>
              <w:pStyle w:val="NoSpacing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B9464D" w:rsidRPr="00C06ED2" w14:paraId="33A3A9D7" w14:textId="77777777" w:rsidTr="00C06E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602D3" w14:textId="77777777" w:rsidR="00B9464D" w:rsidRPr="00C06ED2" w:rsidRDefault="00B9464D" w:rsidP="000C5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6FE3C" w14:textId="1A226ED3" w:rsidR="00B9464D" w:rsidRPr="00C06ED2" w:rsidRDefault="00B9464D" w:rsidP="000C5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ED2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3E7A7" w14:textId="141C830E" w:rsidR="00B9464D" w:rsidRPr="00C06ED2" w:rsidRDefault="00B9464D" w:rsidP="000C5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B511" w14:textId="375FCBEA" w:rsidR="00B9464D" w:rsidRPr="00C06ED2" w:rsidRDefault="00B9464D" w:rsidP="000C5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2E22" w14:textId="3F4D082E" w:rsidR="00B9464D" w:rsidRPr="00C06ED2" w:rsidRDefault="00B9464D" w:rsidP="000C5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</w:tr>
      <w:tr w:rsidR="00B9464D" w:rsidRPr="00C06ED2" w14:paraId="30B3C86E" w14:textId="77777777" w:rsidTr="00C06E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76EA1" w14:textId="77777777" w:rsidR="00B9464D" w:rsidRPr="00C06ED2" w:rsidRDefault="00B9464D" w:rsidP="000C5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BE1F1" w14:textId="095DE0D2" w:rsidR="00B9464D" w:rsidRPr="00C06ED2" w:rsidRDefault="00C06ED2" w:rsidP="000C5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ED2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7B104" w14:textId="53253EEF" w:rsidR="00B9464D" w:rsidRPr="00C06ED2" w:rsidRDefault="00C06ED2" w:rsidP="000C5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ED7D1" w14:textId="3D9B00DD" w:rsidR="00B9464D" w:rsidRPr="00C06ED2" w:rsidRDefault="00C06ED2" w:rsidP="000C5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664F" w14:textId="1867D668" w:rsidR="00B9464D" w:rsidRPr="00C06ED2" w:rsidRDefault="00C06ED2" w:rsidP="000C5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</w:tr>
      <w:tr w:rsidR="00B9464D" w:rsidRPr="00C06ED2" w14:paraId="562B7213" w14:textId="77777777" w:rsidTr="00C06E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CF4BB" w14:textId="77777777" w:rsidR="00B9464D" w:rsidRPr="00C06ED2" w:rsidRDefault="00B9464D" w:rsidP="000C5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A2CA" w14:textId="268CA00F" w:rsidR="00B9464D" w:rsidRPr="00C06ED2" w:rsidRDefault="00C06ED2" w:rsidP="000C5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ED2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31F22" w14:textId="235AE2FD" w:rsidR="00B9464D" w:rsidRPr="00C06ED2" w:rsidRDefault="00C06ED2" w:rsidP="000C5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5004" w14:textId="7BE20187" w:rsidR="00B9464D" w:rsidRPr="00C06ED2" w:rsidRDefault="00C06ED2" w:rsidP="000C5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7C40" w14:textId="402F1C42" w:rsidR="00B9464D" w:rsidRPr="00C06ED2" w:rsidRDefault="00C06ED2" w:rsidP="000C5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</w:tr>
      <w:tr w:rsidR="00B9464D" w:rsidRPr="00C06ED2" w14:paraId="0FBD98CA" w14:textId="77777777" w:rsidTr="00C06ED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42009" w14:textId="77777777" w:rsidR="00B9464D" w:rsidRPr="00C06ED2" w:rsidRDefault="00B9464D" w:rsidP="000C52D8">
            <w:pPr>
              <w:pStyle w:val="NoSpacing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DF102" w14:textId="33948765" w:rsidR="00B9464D" w:rsidRPr="00C06ED2" w:rsidRDefault="00C06ED2" w:rsidP="000C52D8">
            <w:pPr>
              <w:pStyle w:val="NoSpacing"/>
              <w:spacing w:after="4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ED2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3973E" w14:textId="3D963BB9" w:rsidR="00B9464D" w:rsidRPr="00C06ED2" w:rsidRDefault="00C06ED2" w:rsidP="000C52D8">
            <w:pPr>
              <w:pStyle w:val="NoSpacing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E043D" w14:textId="46442D80" w:rsidR="00B9464D" w:rsidRPr="00C06ED2" w:rsidRDefault="00C06ED2" w:rsidP="000C52D8">
            <w:pPr>
              <w:pStyle w:val="NoSpacing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53C0D" w14:textId="49A4A42D" w:rsidR="00B9464D" w:rsidRPr="00C06ED2" w:rsidRDefault="00C06ED2" w:rsidP="000C52D8">
            <w:pPr>
              <w:pStyle w:val="NoSpacing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D2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</w:tr>
    </w:tbl>
    <w:p w14:paraId="06ACDBFE" w14:textId="77777777" w:rsidR="009D38D0" w:rsidRDefault="009D38D0" w:rsidP="00B9464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F7C2619" w14:textId="12D9C492" w:rsidR="00C06ED2" w:rsidRPr="00333A5F" w:rsidRDefault="00C06ED2" w:rsidP="00B9464D">
      <w:pPr>
        <w:spacing w:after="120" w:line="240" w:lineRule="auto"/>
        <w:jc w:val="both"/>
        <w:rPr>
          <w:rFonts w:ascii="Times New Roman" w:hAnsi="Times New Roman" w:cs="Times New Roman"/>
          <w:color w:val="0070C0"/>
        </w:rPr>
      </w:pPr>
      <w:r w:rsidRPr="00333A5F">
        <w:rPr>
          <w:rFonts w:ascii="Times New Roman" w:hAnsi="Times New Roman" w:cs="Times New Roman"/>
          <w:color w:val="0070C0"/>
        </w:rPr>
        <w:t xml:space="preserve">Example data and figure adapted from: Rahman M.D., </w:t>
      </w:r>
      <w:proofErr w:type="spellStart"/>
      <w:r w:rsidRPr="00333A5F">
        <w:rPr>
          <w:rFonts w:ascii="Times New Roman" w:hAnsi="Times New Roman" w:cs="Times New Roman"/>
          <w:color w:val="0070C0"/>
        </w:rPr>
        <w:t>Purev-ochir</w:t>
      </w:r>
      <w:proofErr w:type="spellEnd"/>
      <w:r w:rsidRPr="00333A5F">
        <w:rPr>
          <w:rFonts w:ascii="Times New Roman" w:hAnsi="Times New Roman" w:cs="Times New Roman"/>
          <w:color w:val="0070C0"/>
        </w:rPr>
        <w:t xml:space="preserve"> G., </w:t>
      </w:r>
      <w:proofErr w:type="spellStart"/>
      <w:r w:rsidRPr="00333A5F">
        <w:rPr>
          <w:rFonts w:ascii="Times New Roman" w:hAnsi="Times New Roman" w:cs="Times New Roman"/>
          <w:color w:val="0070C0"/>
        </w:rPr>
        <w:t>Batbayar</w:t>
      </w:r>
      <w:proofErr w:type="spellEnd"/>
      <w:r w:rsidRPr="00333A5F">
        <w:rPr>
          <w:rFonts w:ascii="Times New Roman" w:hAnsi="Times New Roman" w:cs="Times New Roman"/>
          <w:color w:val="0070C0"/>
        </w:rPr>
        <w:t xml:space="preserve"> N. &amp; Dixon A. (2016) Individual study: Influence of nest box design on occupancy and breeding success of predatory birds utilizing artificial nests in the Mongolian steppe. </w:t>
      </w:r>
      <w:r w:rsidRPr="00333A5F">
        <w:rPr>
          <w:rFonts w:ascii="Times New Roman" w:hAnsi="Times New Roman" w:cs="Times New Roman"/>
          <w:i/>
          <w:color w:val="0070C0"/>
        </w:rPr>
        <w:t>Conservation Evidence</w:t>
      </w:r>
      <w:r w:rsidR="00F9135A">
        <w:rPr>
          <w:rFonts w:ascii="Times New Roman" w:hAnsi="Times New Roman" w:cs="Times New Roman"/>
          <w:i/>
          <w:color w:val="0070C0"/>
        </w:rPr>
        <w:t>,</w:t>
      </w:r>
      <w:r w:rsidRPr="00333A5F">
        <w:rPr>
          <w:rFonts w:ascii="Times New Roman" w:hAnsi="Times New Roman" w:cs="Times New Roman"/>
          <w:color w:val="0070C0"/>
        </w:rPr>
        <w:t xml:space="preserve"> </w:t>
      </w:r>
      <w:r w:rsidRPr="00333A5F">
        <w:rPr>
          <w:rFonts w:ascii="Times New Roman" w:hAnsi="Times New Roman" w:cs="Times New Roman"/>
          <w:b/>
          <w:color w:val="0070C0"/>
        </w:rPr>
        <w:t>13</w:t>
      </w:r>
      <w:r w:rsidRPr="00333A5F">
        <w:rPr>
          <w:rFonts w:ascii="Times New Roman" w:hAnsi="Times New Roman" w:cs="Times New Roman"/>
          <w:color w:val="0070C0"/>
        </w:rPr>
        <w:t>, 21-26.</w:t>
      </w:r>
    </w:p>
    <w:sectPr w:rsidR="00C06ED2" w:rsidRPr="00333A5F" w:rsidSect="006846C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E0"/>
    <w:rsid w:val="000A7744"/>
    <w:rsid w:val="00160AAC"/>
    <w:rsid w:val="00185A6D"/>
    <w:rsid w:val="002328B5"/>
    <w:rsid w:val="002465B9"/>
    <w:rsid w:val="00292EA2"/>
    <w:rsid w:val="00333A5F"/>
    <w:rsid w:val="0033729C"/>
    <w:rsid w:val="00386210"/>
    <w:rsid w:val="003F663A"/>
    <w:rsid w:val="004725B3"/>
    <w:rsid w:val="00477587"/>
    <w:rsid w:val="004E3B5B"/>
    <w:rsid w:val="005724DC"/>
    <w:rsid w:val="005B130B"/>
    <w:rsid w:val="006846C9"/>
    <w:rsid w:val="006D2294"/>
    <w:rsid w:val="00707753"/>
    <w:rsid w:val="007A435E"/>
    <w:rsid w:val="00805194"/>
    <w:rsid w:val="00810A7E"/>
    <w:rsid w:val="00856939"/>
    <w:rsid w:val="008B30B8"/>
    <w:rsid w:val="008E04C0"/>
    <w:rsid w:val="00904064"/>
    <w:rsid w:val="00905BEB"/>
    <w:rsid w:val="0092478C"/>
    <w:rsid w:val="009646C6"/>
    <w:rsid w:val="00966882"/>
    <w:rsid w:val="009D38D0"/>
    <w:rsid w:val="009E73E0"/>
    <w:rsid w:val="00A7009C"/>
    <w:rsid w:val="00A9418D"/>
    <w:rsid w:val="00B9464D"/>
    <w:rsid w:val="00C06ED2"/>
    <w:rsid w:val="00CC01EF"/>
    <w:rsid w:val="00DD5A43"/>
    <w:rsid w:val="00DF2BE9"/>
    <w:rsid w:val="00E20EC5"/>
    <w:rsid w:val="00E36682"/>
    <w:rsid w:val="00E763F7"/>
    <w:rsid w:val="00F07B86"/>
    <w:rsid w:val="00F10BD3"/>
    <w:rsid w:val="00F81636"/>
    <w:rsid w:val="00F9135A"/>
    <w:rsid w:val="00F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12B0"/>
  <w15:docId w15:val="{C2DFFA9D-5FA5-43D6-AAAF-9909C2C7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7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3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E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77587"/>
    <w:rPr>
      <w:color w:val="808080"/>
    </w:rPr>
  </w:style>
  <w:style w:type="paragraph" w:customStyle="1" w:styleId="Default">
    <w:name w:val="Default"/>
    <w:rsid w:val="00DF2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6"/>
    <w:pPr>
      <w:ind w:left="720"/>
      <w:contextualSpacing/>
    </w:pPr>
  </w:style>
  <w:style w:type="paragraph" w:styleId="NoSpacing">
    <w:name w:val="No Spacing"/>
    <w:uiPriority w:val="1"/>
    <w:qFormat/>
    <w:rsid w:val="00B946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9464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70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Ockendon</dc:creator>
  <cp:lastModifiedBy>Ann Thornton</cp:lastModifiedBy>
  <cp:revision>2</cp:revision>
  <cp:lastPrinted>2017-02-03T10:44:00Z</cp:lastPrinted>
  <dcterms:created xsi:type="dcterms:W3CDTF">2021-04-29T12:06:00Z</dcterms:created>
  <dcterms:modified xsi:type="dcterms:W3CDTF">2021-04-29T12:06:00Z</dcterms:modified>
</cp:coreProperties>
</file>